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9F9" w:rsidRPr="004A6926" w:rsidRDefault="004129F9" w:rsidP="001B0CA5">
      <w:pPr>
        <w:spacing w:after="0" w:line="240" w:lineRule="auto"/>
        <w:jc w:val="both"/>
        <w:rPr>
          <w:rFonts w:ascii="Times New Roman" w:hAnsi="Times New Roman" w:cs="Times New Roman"/>
        </w:rPr>
      </w:pPr>
      <w:r w:rsidRPr="004A6926">
        <w:rPr>
          <w:rFonts w:ascii="Times New Roman" w:hAnsi="Times New Roman" w:cs="Times New Roman"/>
          <w:noProof/>
          <w:lang w:val="en-IN" w:eastAsia="en-IN"/>
        </w:rPr>
        <w:drawing>
          <wp:inline distT="0" distB="0" distL="0" distR="0">
            <wp:extent cx="5822950" cy="679450"/>
            <wp:effectExtent l="19050" t="0" r="6350" b="0"/>
            <wp:docPr id="1" name="Picture 52" descr="neerav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neeravari"/>
                    <pic:cNvPicPr>
                      <a:picLocks noChangeAspect="1" noChangeArrowheads="1"/>
                    </pic:cNvPicPr>
                  </pic:nvPicPr>
                  <pic:blipFill>
                    <a:blip r:embed="rId7"/>
                    <a:srcRect/>
                    <a:stretch>
                      <a:fillRect/>
                    </a:stretch>
                  </pic:blipFill>
                  <pic:spPr bwMode="auto">
                    <a:xfrm>
                      <a:off x="0" y="0"/>
                      <a:ext cx="5822950" cy="679450"/>
                    </a:xfrm>
                    <a:prstGeom prst="rect">
                      <a:avLst/>
                    </a:prstGeom>
                    <a:noFill/>
                    <a:ln w="9525">
                      <a:noFill/>
                      <a:miter lim="800000"/>
                      <a:headEnd/>
                      <a:tailEnd/>
                    </a:ln>
                  </pic:spPr>
                </pic:pic>
              </a:graphicData>
            </a:graphic>
          </wp:inline>
        </w:drawing>
      </w:r>
    </w:p>
    <w:p w:rsidR="004129F9" w:rsidRPr="004A6926" w:rsidRDefault="004129F9" w:rsidP="001B0CA5">
      <w:pPr>
        <w:spacing w:after="0" w:line="240" w:lineRule="auto"/>
        <w:jc w:val="center"/>
        <w:rPr>
          <w:rFonts w:ascii="Times New Roman" w:hAnsi="Times New Roman" w:cs="Times New Roman"/>
        </w:rPr>
      </w:pPr>
      <w:r w:rsidRPr="004A6926">
        <w:rPr>
          <w:rFonts w:ascii="Times New Roman" w:hAnsi="Times New Roman" w:cs="Times New Roman"/>
        </w:rPr>
        <w:t>Office of the Executive Engineer,</w:t>
      </w:r>
    </w:p>
    <w:p w:rsidR="004129F9" w:rsidRPr="004A6926" w:rsidRDefault="004129F9" w:rsidP="001B0CA5">
      <w:pPr>
        <w:pBdr>
          <w:bottom w:val="double" w:sz="6" w:space="1" w:color="auto"/>
        </w:pBdr>
        <w:spacing w:after="0" w:line="240" w:lineRule="auto"/>
        <w:jc w:val="center"/>
        <w:rPr>
          <w:rFonts w:ascii="Times New Roman" w:hAnsi="Times New Roman" w:cs="Times New Roman"/>
        </w:rPr>
      </w:pPr>
      <w:r w:rsidRPr="004A6926">
        <w:rPr>
          <w:rFonts w:ascii="Times New Roman" w:hAnsi="Times New Roman" w:cs="Times New Roman"/>
        </w:rPr>
        <w:t xml:space="preserve">KNNL, Upper </w:t>
      </w:r>
      <w:proofErr w:type="spellStart"/>
      <w:r w:rsidRPr="004A6926">
        <w:rPr>
          <w:rFonts w:ascii="Times New Roman" w:hAnsi="Times New Roman" w:cs="Times New Roman"/>
        </w:rPr>
        <w:t>Tunga</w:t>
      </w:r>
      <w:proofErr w:type="spellEnd"/>
      <w:r w:rsidRPr="004A6926">
        <w:rPr>
          <w:rFonts w:ascii="Times New Roman" w:hAnsi="Times New Roman" w:cs="Times New Roman"/>
        </w:rPr>
        <w:t xml:space="preserve"> Project Division,</w:t>
      </w:r>
    </w:p>
    <w:p w:rsidR="004129F9" w:rsidRPr="004A6926" w:rsidRDefault="004129F9" w:rsidP="001B0CA5">
      <w:pPr>
        <w:pBdr>
          <w:bottom w:val="double" w:sz="6" w:space="1" w:color="auto"/>
        </w:pBdr>
        <w:spacing w:after="0" w:line="240" w:lineRule="auto"/>
        <w:jc w:val="center"/>
        <w:rPr>
          <w:rFonts w:ascii="Times New Roman" w:hAnsi="Times New Roman" w:cs="Times New Roman"/>
        </w:rPr>
      </w:pPr>
      <w:r w:rsidRPr="004A6926">
        <w:rPr>
          <w:rFonts w:ascii="Times New Roman" w:hAnsi="Times New Roman" w:cs="Times New Roman"/>
        </w:rPr>
        <w:t xml:space="preserve">                                                            </w:t>
      </w:r>
      <w:r w:rsidR="003E0F8C" w:rsidRPr="004A6926">
        <w:rPr>
          <w:rFonts w:ascii="Times New Roman" w:hAnsi="Times New Roman" w:cs="Times New Roman"/>
        </w:rPr>
        <w:t xml:space="preserve">            </w:t>
      </w:r>
      <w:r w:rsidRPr="004A6926">
        <w:rPr>
          <w:rFonts w:ascii="Times New Roman" w:hAnsi="Times New Roman" w:cs="Times New Roman"/>
        </w:rPr>
        <w:t xml:space="preserve">  </w:t>
      </w:r>
      <w:proofErr w:type="spellStart"/>
      <w:r w:rsidRPr="004A6926">
        <w:rPr>
          <w:rFonts w:ascii="Times New Roman" w:hAnsi="Times New Roman" w:cs="Times New Roman"/>
        </w:rPr>
        <w:t>Ranibennur</w:t>
      </w:r>
      <w:proofErr w:type="spellEnd"/>
      <w:r w:rsidRPr="004A6926">
        <w:rPr>
          <w:rFonts w:ascii="Times New Roman" w:hAnsi="Times New Roman" w:cs="Times New Roman"/>
        </w:rPr>
        <w:t xml:space="preserve">                     E-mail id: </w:t>
      </w:r>
      <w:r w:rsidRPr="004A6926">
        <w:rPr>
          <w:rFonts w:ascii="Times New Roman" w:hAnsi="Times New Roman" w:cs="Times New Roman"/>
          <w:color w:val="0000FF"/>
          <w:u w:val="single"/>
        </w:rPr>
        <w:t>eeutprnr@gmail.com</w:t>
      </w:r>
      <w:r w:rsidRPr="004A6926">
        <w:rPr>
          <w:rFonts w:ascii="Times New Roman" w:hAnsi="Times New Roman" w:cs="Times New Roman"/>
        </w:rPr>
        <w:tab/>
        <w:t xml:space="preserve">                                                                       </w:t>
      </w:r>
    </w:p>
    <w:p w:rsidR="001B0CA5" w:rsidRPr="00C059AF" w:rsidRDefault="001B0CA5" w:rsidP="001B0CA5">
      <w:pPr>
        <w:spacing w:line="240" w:lineRule="auto"/>
        <w:contextualSpacing/>
        <w:rPr>
          <w:rFonts w:ascii="Times New Roman" w:hAnsi="Times New Roman" w:cs="Times New Roman"/>
          <w:b/>
          <w:sz w:val="20"/>
        </w:rPr>
      </w:pPr>
      <w:r w:rsidRPr="004A6926">
        <w:rPr>
          <w:rFonts w:ascii="Times New Roman" w:hAnsi="Times New Roman" w:cs="Times New Roman"/>
          <w:b/>
          <w:sz w:val="20"/>
        </w:rPr>
        <w:t>No: EE/ UTP /RNR/</w:t>
      </w:r>
      <w:proofErr w:type="spellStart"/>
      <w:r w:rsidR="00DA515B">
        <w:rPr>
          <w:rFonts w:ascii="Times New Roman" w:hAnsi="Times New Roman" w:cs="Times New Roman"/>
          <w:b/>
          <w:sz w:val="20"/>
        </w:rPr>
        <w:t>Tiluvalli</w:t>
      </w:r>
      <w:proofErr w:type="spellEnd"/>
      <w:r w:rsidR="00EA0693" w:rsidRPr="004A6926">
        <w:rPr>
          <w:rFonts w:ascii="Times New Roman" w:hAnsi="Times New Roman" w:cs="Times New Roman"/>
          <w:b/>
          <w:sz w:val="20"/>
        </w:rPr>
        <w:t>/</w:t>
      </w:r>
      <w:r w:rsidR="00E60B39">
        <w:rPr>
          <w:rFonts w:ascii="Times New Roman" w:hAnsi="Times New Roman" w:cs="Times New Roman"/>
          <w:b/>
          <w:sz w:val="20"/>
        </w:rPr>
        <w:t>I.N-</w:t>
      </w:r>
      <w:r w:rsidR="00DA515B">
        <w:rPr>
          <w:rFonts w:ascii="Times New Roman" w:hAnsi="Times New Roman" w:cs="Times New Roman"/>
          <w:b/>
          <w:sz w:val="20"/>
        </w:rPr>
        <w:t>4530</w:t>
      </w:r>
      <w:r w:rsidR="00E60B39">
        <w:rPr>
          <w:rFonts w:ascii="Times New Roman" w:hAnsi="Times New Roman" w:cs="Times New Roman"/>
          <w:b/>
          <w:sz w:val="20"/>
        </w:rPr>
        <w:t>/</w:t>
      </w:r>
      <w:r w:rsidRPr="004A6926">
        <w:rPr>
          <w:rFonts w:ascii="Times New Roman" w:hAnsi="Times New Roman" w:cs="Times New Roman"/>
          <w:b/>
          <w:sz w:val="20"/>
        </w:rPr>
        <w:t xml:space="preserve"> PB-</w:t>
      </w:r>
      <w:r w:rsidR="00DA515B">
        <w:rPr>
          <w:rFonts w:ascii="Times New Roman" w:hAnsi="Times New Roman" w:cs="Times New Roman"/>
          <w:b/>
          <w:sz w:val="20"/>
        </w:rPr>
        <w:t>2</w:t>
      </w:r>
      <w:r w:rsidRPr="004A6926">
        <w:rPr>
          <w:rFonts w:ascii="Times New Roman" w:hAnsi="Times New Roman" w:cs="Times New Roman"/>
          <w:b/>
          <w:sz w:val="20"/>
        </w:rPr>
        <w:t>/202</w:t>
      </w:r>
      <w:r w:rsidR="00DA515B">
        <w:rPr>
          <w:rFonts w:ascii="Times New Roman" w:hAnsi="Times New Roman" w:cs="Times New Roman"/>
          <w:b/>
          <w:sz w:val="20"/>
        </w:rPr>
        <w:t>6</w:t>
      </w:r>
      <w:r w:rsidRPr="004A6926">
        <w:rPr>
          <w:rFonts w:ascii="Times New Roman" w:hAnsi="Times New Roman" w:cs="Times New Roman"/>
          <w:b/>
          <w:sz w:val="20"/>
        </w:rPr>
        <w:t>-</w:t>
      </w:r>
      <w:r w:rsidRPr="0033316F">
        <w:rPr>
          <w:rFonts w:ascii="Times New Roman" w:hAnsi="Times New Roman" w:cs="Times New Roman"/>
          <w:b/>
          <w:sz w:val="20"/>
        </w:rPr>
        <w:t>2</w:t>
      </w:r>
      <w:r w:rsidR="00DA515B">
        <w:rPr>
          <w:rFonts w:ascii="Times New Roman" w:hAnsi="Times New Roman" w:cs="Times New Roman"/>
          <w:b/>
          <w:sz w:val="20"/>
        </w:rPr>
        <w:t>7</w:t>
      </w:r>
      <w:r w:rsidRPr="00C059AF">
        <w:rPr>
          <w:rFonts w:ascii="Times New Roman" w:hAnsi="Times New Roman" w:cs="Times New Roman"/>
          <w:b/>
          <w:sz w:val="20"/>
        </w:rPr>
        <w:t xml:space="preserve">/ </w:t>
      </w:r>
      <w:r w:rsidR="00C059AF">
        <w:rPr>
          <w:rFonts w:ascii="Times New Roman" w:hAnsi="Times New Roman" w:cs="Times New Roman"/>
          <w:b/>
          <w:sz w:val="20"/>
        </w:rPr>
        <w:t>607</w:t>
      </w:r>
      <w:r w:rsidR="00AD5712" w:rsidRPr="00DA515B">
        <w:rPr>
          <w:rFonts w:ascii="Times New Roman" w:hAnsi="Times New Roman" w:cs="Times New Roman"/>
          <w:b/>
          <w:color w:val="FFFFFF" w:themeColor="background1"/>
          <w:sz w:val="20"/>
        </w:rPr>
        <w:t xml:space="preserve"> </w:t>
      </w:r>
      <w:r w:rsidR="00AD5712" w:rsidRPr="00950447">
        <w:rPr>
          <w:rFonts w:ascii="Times New Roman" w:hAnsi="Times New Roman" w:cs="Times New Roman"/>
          <w:b/>
          <w:sz w:val="20"/>
        </w:rPr>
        <w:t xml:space="preserve">                            </w:t>
      </w:r>
      <w:r w:rsidR="00DA515B">
        <w:rPr>
          <w:rFonts w:ascii="Times New Roman" w:hAnsi="Times New Roman" w:cs="Times New Roman"/>
          <w:b/>
          <w:sz w:val="20"/>
        </w:rPr>
        <w:t xml:space="preserve">           </w:t>
      </w:r>
      <w:r w:rsidRPr="00950447">
        <w:rPr>
          <w:rFonts w:ascii="Times New Roman" w:hAnsi="Times New Roman" w:cs="Times New Roman"/>
          <w:b/>
          <w:sz w:val="20"/>
        </w:rPr>
        <w:t>Date</w:t>
      </w:r>
      <w:r w:rsidRPr="00C059AF">
        <w:rPr>
          <w:rFonts w:ascii="Times New Roman" w:hAnsi="Times New Roman" w:cs="Times New Roman"/>
          <w:b/>
          <w:sz w:val="20"/>
        </w:rPr>
        <w:t xml:space="preserve">: </w:t>
      </w:r>
      <w:r w:rsidR="00C059AF">
        <w:rPr>
          <w:rFonts w:ascii="Times New Roman" w:hAnsi="Times New Roman" w:cs="Times New Roman"/>
          <w:b/>
          <w:sz w:val="20"/>
        </w:rPr>
        <w:t>10</w:t>
      </w:r>
      <w:r w:rsidR="00A37D48" w:rsidRPr="00C059AF">
        <w:rPr>
          <w:rFonts w:ascii="Times New Roman" w:hAnsi="Times New Roman" w:cs="Times New Roman"/>
          <w:b/>
          <w:sz w:val="20"/>
        </w:rPr>
        <w:t>-</w:t>
      </w:r>
      <w:r w:rsidR="00542725" w:rsidRPr="00C059AF">
        <w:rPr>
          <w:rFonts w:ascii="Times New Roman" w:hAnsi="Times New Roman" w:cs="Times New Roman"/>
          <w:b/>
          <w:sz w:val="20"/>
        </w:rPr>
        <w:t>0</w:t>
      </w:r>
      <w:r w:rsidR="00C059AF">
        <w:rPr>
          <w:rFonts w:ascii="Times New Roman" w:hAnsi="Times New Roman" w:cs="Times New Roman"/>
          <w:b/>
          <w:sz w:val="20"/>
        </w:rPr>
        <w:t>6</w:t>
      </w:r>
      <w:r w:rsidR="00A37D48" w:rsidRPr="00C059AF">
        <w:rPr>
          <w:rFonts w:ascii="Times New Roman" w:hAnsi="Times New Roman" w:cs="Times New Roman"/>
          <w:b/>
          <w:sz w:val="20"/>
        </w:rPr>
        <w:t>-202</w:t>
      </w:r>
      <w:r w:rsidR="00542725" w:rsidRPr="00C059AF">
        <w:rPr>
          <w:rFonts w:ascii="Times New Roman" w:hAnsi="Times New Roman" w:cs="Times New Roman"/>
          <w:b/>
          <w:sz w:val="20"/>
        </w:rPr>
        <w:t>6</w:t>
      </w:r>
      <w:r w:rsidR="0033316F" w:rsidRPr="00C059AF">
        <w:rPr>
          <w:rFonts w:ascii="Times New Roman" w:hAnsi="Times New Roman" w:cs="Times New Roman"/>
          <w:b/>
          <w:sz w:val="20"/>
        </w:rPr>
        <w:t>.</w:t>
      </w:r>
    </w:p>
    <w:p w:rsidR="00BA3BA3" w:rsidRPr="004A6926" w:rsidRDefault="00BA3BA3" w:rsidP="001B0CA5">
      <w:pPr>
        <w:spacing w:line="240" w:lineRule="auto"/>
        <w:contextualSpacing/>
        <w:rPr>
          <w:rFonts w:ascii="Times New Roman" w:hAnsi="Times New Roman" w:cs="Times New Roman"/>
          <w:b/>
          <w:sz w:val="20"/>
        </w:rPr>
      </w:pPr>
    </w:p>
    <w:p w:rsidR="009047EB" w:rsidRPr="004A6926" w:rsidRDefault="00BB3F5F" w:rsidP="001B0CA5">
      <w:pPr>
        <w:spacing w:after="0" w:line="240" w:lineRule="auto"/>
        <w:jc w:val="center"/>
        <w:rPr>
          <w:rFonts w:ascii="Times New Roman" w:hAnsi="Times New Roman" w:cs="Times New Roman"/>
          <w:caps/>
          <w:szCs w:val="24"/>
        </w:rPr>
      </w:pPr>
      <w:r w:rsidRPr="004A6926">
        <w:rPr>
          <w:rFonts w:ascii="Times New Roman" w:hAnsi="Times New Roman" w:cs="Times New Roman"/>
          <w:b/>
          <w:sz w:val="24"/>
          <w:szCs w:val="24"/>
        </w:rPr>
        <w:t>SHORT TERM TENDER NOTIFICATION</w:t>
      </w:r>
    </w:p>
    <w:p w:rsidR="009047EB" w:rsidRPr="004A6926" w:rsidRDefault="009047EB" w:rsidP="001B0CA5">
      <w:pPr>
        <w:spacing w:after="0" w:line="240" w:lineRule="auto"/>
        <w:jc w:val="center"/>
        <w:rPr>
          <w:rFonts w:ascii="Times New Roman" w:hAnsi="Times New Roman" w:cs="Times New Roman"/>
          <w:u w:val="single"/>
        </w:rPr>
      </w:pPr>
      <w:r w:rsidRPr="004A6926">
        <w:rPr>
          <w:rFonts w:ascii="Times New Roman" w:hAnsi="Times New Roman" w:cs="Times New Roman"/>
          <w:u w:val="single"/>
        </w:rPr>
        <w:t xml:space="preserve">KPPP </w:t>
      </w:r>
      <w:r w:rsidR="00BA3BA3" w:rsidRPr="004A6926">
        <w:rPr>
          <w:rFonts w:ascii="Times New Roman" w:hAnsi="Times New Roman" w:cs="Times New Roman"/>
          <w:u w:val="single"/>
        </w:rPr>
        <w:t xml:space="preserve">Portal </w:t>
      </w:r>
      <w:r w:rsidRPr="004A6926">
        <w:rPr>
          <w:rFonts w:ascii="Times New Roman" w:hAnsi="Times New Roman" w:cs="Times New Roman"/>
          <w:u w:val="single"/>
        </w:rPr>
        <w:t>only</w:t>
      </w:r>
    </w:p>
    <w:p w:rsidR="009047EB" w:rsidRPr="004A6926" w:rsidRDefault="00853850" w:rsidP="001B0CA5">
      <w:pPr>
        <w:spacing w:after="0" w:line="240" w:lineRule="auto"/>
        <w:jc w:val="center"/>
        <w:rPr>
          <w:rFonts w:ascii="Times New Roman" w:hAnsi="Times New Roman" w:cs="Times New Roman"/>
          <w:sz w:val="6"/>
          <w:szCs w:val="24"/>
        </w:rPr>
      </w:pPr>
      <w:r>
        <w:rPr>
          <w:rFonts w:ascii="Times New Roman" w:hAnsi="Times New Roman" w:cs="Times New Roman"/>
        </w:rPr>
        <w:t xml:space="preserve">SINGLE </w:t>
      </w:r>
      <w:r w:rsidR="001B0CA5" w:rsidRPr="004A6926">
        <w:rPr>
          <w:rFonts w:ascii="Times New Roman" w:hAnsi="Times New Roman" w:cs="Times New Roman"/>
        </w:rPr>
        <w:t>TENDER DOCUMENT SYSTEM</w:t>
      </w:r>
      <w:r w:rsidR="009047EB" w:rsidRPr="004A6926">
        <w:rPr>
          <w:rFonts w:ascii="Times New Roman" w:hAnsi="Times New Roman" w:cs="Times New Roman"/>
        </w:rPr>
        <w:t xml:space="preserve">     </w:t>
      </w:r>
    </w:p>
    <w:p w:rsidR="009047EB" w:rsidRPr="004A6926" w:rsidRDefault="009047EB" w:rsidP="001B0CA5">
      <w:pPr>
        <w:spacing w:after="0" w:line="240" w:lineRule="auto"/>
        <w:contextualSpacing/>
        <w:rPr>
          <w:rFonts w:ascii="Times New Roman" w:hAnsi="Times New Roman" w:cs="Times New Roman"/>
        </w:rPr>
      </w:pPr>
    </w:p>
    <w:p w:rsidR="00853850" w:rsidRPr="004A6926" w:rsidRDefault="001B0CA5" w:rsidP="00853850">
      <w:pPr>
        <w:suppressAutoHyphens/>
        <w:ind w:left="180" w:right="-7" w:hanging="180"/>
        <w:jc w:val="both"/>
        <w:rPr>
          <w:rFonts w:ascii="Times New Roman" w:hAnsi="Times New Roman" w:cs="Times New Roman"/>
          <w:b/>
          <w:bCs/>
          <w:i/>
          <w:iCs/>
          <w:szCs w:val="24"/>
        </w:rPr>
      </w:pPr>
      <w:r w:rsidRPr="004A6926">
        <w:rPr>
          <w:rFonts w:ascii="Times New Roman" w:hAnsi="Times New Roman" w:cs="Times New Roman"/>
          <w:color w:val="FF0000"/>
          <w:szCs w:val="24"/>
        </w:rPr>
        <w:tab/>
      </w:r>
      <w:r w:rsidRPr="004A6926">
        <w:rPr>
          <w:rFonts w:ascii="Times New Roman" w:hAnsi="Times New Roman" w:cs="Times New Roman"/>
          <w:color w:val="FF0000"/>
          <w:szCs w:val="24"/>
        </w:rPr>
        <w:tab/>
        <w:t xml:space="preserve">1. </w:t>
      </w:r>
      <w:r w:rsidR="00853850" w:rsidRPr="004A6926">
        <w:rPr>
          <w:rFonts w:ascii="Times New Roman" w:hAnsi="Times New Roman" w:cs="Times New Roman"/>
          <w:color w:val="000000"/>
          <w:sz w:val="20"/>
        </w:rPr>
        <w:t xml:space="preserve">Office of the </w:t>
      </w:r>
      <w:r w:rsidR="00853850" w:rsidRPr="004A6926">
        <w:rPr>
          <w:rFonts w:ascii="Times New Roman" w:hAnsi="Times New Roman" w:cs="Times New Roman"/>
          <w:color w:val="000000"/>
          <w:szCs w:val="24"/>
        </w:rPr>
        <w:t xml:space="preserve">Executive Engineer, KNNL, Upper </w:t>
      </w:r>
      <w:proofErr w:type="spellStart"/>
      <w:r w:rsidR="00853850" w:rsidRPr="004A6926">
        <w:rPr>
          <w:rFonts w:ascii="Times New Roman" w:hAnsi="Times New Roman" w:cs="Times New Roman"/>
          <w:color w:val="000000"/>
          <w:szCs w:val="24"/>
        </w:rPr>
        <w:t>Tunga</w:t>
      </w:r>
      <w:proofErr w:type="spellEnd"/>
      <w:r w:rsidR="00853850" w:rsidRPr="004A6926">
        <w:rPr>
          <w:rFonts w:ascii="Times New Roman" w:hAnsi="Times New Roman" w:cs="Times New Roman"/>
          <w:color w:val="000000"/>
          <w:szCs w:val="24"/>
        </w:rPr>
        <w:t xml:space="preserve"> Project Division, </w:t>
      </w:r>
      <w:proofErr w:type="spellStart"/>
      <w:r w:rsidR="00853850" w:rsidRPr="004A6926">
        <w:rPr>
          <w:rFonts w:ascii="Times New Roman" w:hAnsi="Times New Roman" w:cs="Times New Roman"/>
          <w:szCs w:val="24"/>
        </w:rPr>
        <w:t>Ranebennuron</w:t>
      </w:r>
      <w:proofErr w:type="spellEnd"/>
      <w:r w:rsidR="00853850" w:rsidRPr="004A6926">
        <w:rPr>
          <w:rFonts w:ascii="Times New Roman" w:hAnsi="Times New Roman" w:cs="Times New Roman"/>
          <w:szCs w:val="24"/>
        </w:rPr>
        <w:t xml:space="preserve"> behalf of the Managing Director, Karnataka </w:t>
      </w:r>
      <w:proofErr w:type="spellStart"/>
      <w:r w:rsidR="00853850" w:rsidRPr="004A6926">
        <w:rPr>
          <w:rFonts w:ascii="Times New Roman" w:hAnsi="Times New Roman" w:cs="Times New Roman"/>
          <w:szCs w:val="24"/>
        </w:rPr>
        <w:t>Neeravari</w:t>
      </w:r>
      <w:proofErr w:type="spellEnd"/>
      <w:r w:rsidR="00853850" w:rsidRPr="004A6926">
        <w:rPr>
          <w:rFonts w:ascii="Times New Roman" w:hAnsi="Times New Roman" w:cs="Times New Roman"/>
          <w:szCs w:val="24"/>
        </w:rPr>
        <w:t xml:space="preserve"> Nigam Limited, 4th Floor, Coffee Board Building, No.1, Dr. </w:t>
      </w:r>
      <w:proofErr w:type="spellStart"/>
      <w:r w:rsidR="00853850" w:rsidRPr="004A6926">
        <w:rPr>
          <w:rFonts w:ascii="Times New Roman" w:hAnsi="Times New Roman" w:cs="Times New Roman"/>
          <w:szCs w:val="24"/>
        </w:rPr>
        <w:t>B.R.Ambedkar</w:t>
      </w:r>
      <w:proofErr w:type="spellEnd"/>
      <w:r w:rsidR="00853850" w:rsidRPr="004A6926">
        <w:rPr>
          <w:rFonts w:ascii="Times New Roman" w:hAnsi="Times New Roman" w:cs="Times New Roman"/>
          <w:szCs w:val="24"/>
        </w:rPr>
        <w:t xml:space="preserve"> </w:t>
      </w:r>
      <w:proofErr w:type="spellStart"/>
      <w:r w:rsidR="00853850" w:rsidRPr="004A6926">
        <w:rPr>
          <w:rFonts w:ascii="Times New Roman" w:hAnsi="Times New Roman" w:cs="Times New Roman"/>
          <w:szCs w:val="24"/>
        </w:rPr>
        <w:t>Veedhi</w:t>
      </w:r>
      <w:proofErr w:type="spellEnd"/>
      <w:r w:rsidR="00853850" w:rsidRPr="004A6926">
        <w:rPr>
          <w:rFonts w:ascii="Times New Roman" w:hAnsi="Times New Roman" w:cs="Times New Roman"/>
          <w:szCs w:val="24"/>
        </w:rPr>
        <w:t xml:space="preserve">, Bangalore-01,invites </w:t>
      </w:r>
      <w:r w:rsidR="00853850" w:rsidRPr="004A6926">
        <w:rPr>
          <w:rFonts w:ascii="Times New Roman" w:hAnsi="Times New Roman" w:cs="Times New Roman"/>
        </w:rPr>
        <w:t>percentage</w:t>
      </w:r>
      <w:r w:rsidR="00853850" w:rsidRPr="004A6926">
        <w:rPr>
          <w:rFonts w:ascii="Times New Roman" w:hAnsi="Times New Roman" w:cs="Times New Roman"/>
          <w:szCs w:val="24"/>
        </w:rPr>
        <w:t xml:space="preserve"> tenders from eligible tenderers, for the construction of works </w:t>
      </w:r>
      <w:r w:rsidR="00853850">
        <w:rPr>
          <w:rFonts w:ascii="Times New Roman" w:hAnsi="Times New Roman" w:cs="Times New Roman"/>
          <w:szCs w:val="24"/>
        </w:rPr>
        <w:t xml:space="preserve">and services as </w:t>
      </w:r>
      <w:r w:rsidR="00853850" w:rsidRPr="004A6926">
        <w:rPr>
          <w:rFonts w:ascii="Times New Roman" w:hAnsi="Times New Roman" w:cs="Times New Roman"/>
          <w:szCs w:val="24"/>
        </w:rPr>
        <w:t xml:space="preserve">detailed in the Table below.  The tenderers may submit tenders for any or all of the works given in the Table in </w:t>
      </w:r>
      <w:r w:rsidR="00853850">
        <w:rPr>
          <w:rFonts w:ascii="Times New Roman" w:hAnsi="Times New Roman" w:cs="Times New Roman"/>
        </w:rPr>
        <w:t>Single</w:t>
      </w:r>
      <w:r w:rsidR="00853850" w:rsidRPr="004A6926">
        <w:rPr>
          <w:rFonts w:ascii="Times New Roman" w:hAnsi="Times New Roman" w:cs="Times New Roman"/>
        </w:rPr>
        <w:t xml:space="preserve"> Tender Document System i.e., Technical Bid </w:t>
      </w:r>
      <w:r w:rsidR="00853850" w:rsidRPr="004A6926">
        <w:rPr>
          <w:rFonts w:ascii="Times New Roman" w:hAnsi="Times New Roman" w:cs="Times New Roman"/>
          <w:b/>
          <w:bCs/>
          <w:i/>
          <w:iCs/>
          <w:szCs w:val="24"/>
        </w:rPr>
        <w:t>procedure as per Rule28 of the KTPP Act shall be followed. The Tenders are required to submit Electronic document containing the Earnest money deposit and the details of their capability to undertake the tender (as detailed in ITT Clause 3and 6), which will be opened only if the Tenderer is found to be qualified to execute the tendered works. The Tenderers are advised to note the minimum qualification criteria specified in Clause 3 of the Instructions to Tenderers to qualify for award of the contract.</w:t>
      </w:r>
    </w:p>
    <w:p w:rsidR="00853850" w:rsidRPr="004A6926" w:rsidRDefault="00853850" w:rsidP="00853850">
      <w:pPr>
        <w:suppressAutoHyphens/>
        <w:ind w:left="180" w:right="-7" w:hanging="180"/>
        <w:jc w:val="both"/>
        <w:rPr>
          <w:rFonts w:ascii="Times New Roman" w:hAnsi="Times New Roman" w:cs="Times New Roman"/>
          <w:b/>
          <w:bCs/>
          <w:color w:val="0000FF"/>
          <w:szCs w:val="24"/>
        </w:rPr>
      </w:pPr>
      <w:r w:rsidRPr="004A6926">
        <w:rPr>
          <w:rFonts w:ascii="Times New Roman" w:hAnsi="Times New Roman" w:cs="Times New Roman"/>
          <w:b/>
          <w:bCs/>
          <w:color w:val="0000FF"/>
          <w:szCs w:val="24"/>
        </w:rPr>
        <w:t xml:space="preserve">2. Tender documents may be downloaded from Government of Karnataka </w:t>
      </w:r>
      <w:r w:rsidRPr="004A6926">
        <w:rPr>
          <w:rFonts w:ascii="Times New Roman" w:hAnsi="Times New Roman" w:cs="Times New Roman"/>
          <w:u w:val="single"/>
        </w:rPr>
        <w:t>KPPP</w:t>
      </w:r>
      <w:r w:rsidRPr="004A6926">
        <w:rPr>
          <w:rFonts w:ascii="Times New Roman" w:hAnsi="Times New Roman" w:cs="Times New Roman"/>
          <w:b/>
          <w:bCs/>
          <w:color w:val="0000FF"/>
          <w:szCs w:val="24"/>
        </w:rPr>
        <w:t xml:space="preserve"> website </w:t>
      </w:r>
      <w:hyperlink r:id="rId8" w:history="1">
        <w:r w:rsidRPr="004A6926">
          <w:rPr>
            <w:rStyle w:val="Hyperlink"/>
            <w:rFonts w:ascii="Times New Roman" w:hAnsi="Times New Roman" w:cs="Times New Roman"/>
            <w:b/>
            <w:bCs/>
            <w:szCs w:val="24"/>
          </w:rPr>
          <w:t>https://</w:t>
        </w:r>
        <w:r w:rsidRPr="004A6926">
          <w:rPr>
            <w:rFonts w:ascii="Times New Roman" w:hAnsi="Times New Roman" w:cs="Times New Roman"/>
          </w:rPr>
          <w:t xml:space="preserve"> </w:t>
        </w:r>
        <w:hyperlink r:id="rId9" w:history="1">
          <w:r w:rsidRPr="004A6926">
            <w:rPr>
              <w:rStyle w:val="Hyperlink"/>
              <w:rFonts w:ascii="Times New Roman" w:hAnsi="Times New Roman" w:cs="Times New Roman"/>
            </w:rPr>
            <w:t>www.kppp.Karnataka.gov.in</w:t>
          </w:r>
        </w:hyperlink>
        <w:r w:rsidRPr="004A6926">
          <w:rPr>
            <w:rFonts w:ascii="Times New Roman" w:hAnsi="Times New Roman" w:cs="Times New Roman"/>
          </w:rPr>
          <w:t xml:space="preserve"> </w:t>
        </w:r>
      </w:hyperlink>
      <w:r w:rsidRPr="004A6926">
        <w:rPr>
          <w:rFonts w:ascii="Times New Roman" w:hAnsi="Times New Roman" w:cs="Times New Roman"/>
          <w:b/>
          <w:bCs/>
          <w:color w:val="0000FF"/>
          <w:szCs w:val="24"/>
        </w:rPr>
        <w:t xml:space="preserve">   under login for Contractors:</w:t>
      </w:r>
    </w:p>
    <w:p w:rsidR="00853850" w:rsidRPr="004A6926" w:rsidRDefault="00853850" w:rsidP="0085385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imes New Roman" w:hAnsi="Times New Roman" w:cs="Times New Roman"/>
          <w:b/>
          <w:bCs/>
          <w:color w:val="0000FF"/>
          <w:szCs w:val="24"/>
        </w:rPr>
      </w:pPr>
      <w:r w:rsidRPr="004A6926">
        <w:rPr>
          <w:rFonts w:ascii="Times New Roman" w:hAnsi="Times New Roman" w:cs="Times New Roman"/>
          <w:b/>
          <w:bCs/>
          <w:color w:val="0000FF"/>
          <w:szCs w:val="24"/>
        </w:rPr>
        <w:t xml:space="preserve">After login to Contractors, Please scroll down to the right side bottom to see List of Tenders, Please click there to find the details of NIT and download copy of the tender.   </w:t>
      </w:r>
    </w:p>
    <w:p w:rsidR="00853850" w:rsidRPr="004A6926" w:rsidRDefault="00853850" w:rsidP="0085385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imes New Roman" w:hAnsi="Times New Roman" w:cs="Times New Roman"/>
          <w:b/>
          <w:bCs/>
          <w:color w:val="0000FF"/>
          <w:szCs w:val="24"/>
        </w:rPr>
      </w:pPr>
      <w:r w:rsidRPr="004A6926">
        <w:rPr>
          <w:rFonts w:ascii="Times New Roman" w:hAnsi="Times New Roman" w:cs="Times New Roman"/>
          <w:b/>
          <w:bCs/>
          <w:color w:val="0000FF"/>
          <w:szCs w:val="24"/>
        </w:rPr>
        <w:t>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p>
    <w:p w:rsidR="00853850" w:rsidRPr="004A6926" w:rsidRDefault="00853850" w:rsidP="0085385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imes New Roman" w:hAnsi="Times New Roman" w:cs="Times New Roman"/>
          <w:b/>
          <w:bCs/>
          <w:color w:val="0000FF"/>
          <w:sz w:val="20"/>
        </w:rPr>
      </w:pPr>
      <w:r w:rsidRPr="004A6926">
        <w:rPr>
          <w:rFonts w:ascii="Times New Roman" w:hAnsi="Times New Roman" w:cs="Times New Roman"/>
          <w:b/>
          <w:bCs/>
          <w:color w:val="0000FF"/>
          <w:sz w:val="20"/>
        </w:rPr>
        <w:t>3.</w:t>
      </w:r>
      <w:r w:rsidRPr="004A6926">
        <w:rPr>
          <w:rFonts w:ascii="Times New Roman" w:hAnsi="Times New Roman" w:cs="Times New Roman"/>
          <w:b/>
          <w:bCs/>
          <w:color w:val="0000FF"/>
          <w:sz w:val="20"/>
        </w:rPr>
        <w:tab/>
        <w:t xml:space="preserve">Tenders must be accompanied by earnest money deposit which will paid online through KPP portal as mentioned  </w:t>
      </w:r>
    </w:p>
    <w:p w:rsidR="00853850" w:rsidRPr="004A6926" w:rsidRDefault="00853850" w:rsidP="0085385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imes New Roman" w:hAnsi="Times New Roman" w:cs="Times New Roman"/>
          <w:b/>
          <w:bCs/>
          <w:sz w:val="4"/>
          <w:lang w:val="fr-FR"/>
        </w:rPr>
      </w:pPr>
      <w:r w:rsidRPr="004A6926">
        <w:rPr>
          <w:rFonts w:ascii="Times New Roman" w:hAnsi="Times New Roman" w:cs="Times New Roman"/>
          <w:b/>
          <w:bCs/>
          <w:color w:val="0000FF"/>
          <w:sz w:val="20"/>
        </w:rPr>
        <w:t xml:space="preserve">4. Tenders must be electronically submitted (on-line through internet) </w:t>
      </w:r>
      <w:proofErr w:type="spellStart"/>
      <w:r w:rsidRPr="004A6926">
        <w:rPr>
          <w:rFonts w:ascii="Times New Roman" w:hAnsi="Times New Roman" w:cs="Times New Roman"/>
          <w:b/>
          <w:bCs/>
          <w:color w:val="0000FF"/>
          <w:sz w:val="20"/>
        </w:rPr>
        <w:t>with in</w:t>
      </w:r>
      <w:proofErr w:type="spellEnd"/>
      <w:r w:rsidRPr="004A6926">
        <w:rPr>
          <w:rFonts w:ascii="Times New Roman" w:hAnsi="Times New Roman" w:cs="Times New Roman"/>
          <w:b/>
          <w:bCs/>
          <w:color w:val="0000FF"/>
          <w:sz w:val="20"/>
        </w:rPr>
        <w:t xml:space="preserve"> the date and time published in KPP portal. First Electronic </w:t>
      </w:r>
      <w:proofErr w:type="spellStart"/>
      <w:r w:rsidRPr="004A6926">
        <w:rPr>
          <w:rFonts w:ascii="Times New Roman" w:hAnsi="Times New Roman" w:cs="Times New Roman"/>
          <w:b/>
          <w:bCs/>
          <w:color w:val="0000FF"/>
          <w:sz w:val="20"/>
        </w:rPr>
        <w:t>Tenderdocument</w:t>
      </w:r>
      <w:proofErr w:type="spellEnd"/>
      <w:r w:rsidRPr="004A6926">
        <w:rPr>
          <w:rFonts w:ascii="Times New Roman" w:hAnsi="Times New Roman" w:cs="Times New Roman"/>
          <w:b/>
          <w:bCs/>
          <w:color w:val="0000FF"/>
          <w:sz w:val="20"/>
        </w:rPr>
        <w:t xml:space="preserve"> will be opened at prescribed time and date in the KPP portal, in the presence of the Tenderers who wish to attend at the </w:t>
      </w:r>
      <w:r w:rsidRPr="004A6926">
        <w:rPr>
          <w:rFonts w:ascii="Times New Roman" w:hAnsi="Times New Roman" w:cs="Times New Roman"/>
          <w:color w:val="000000"/>
          <w:sz w:val="20"/>
        </w:rPr>
        <w:t xml:space="preserve">Office of the </w:t>
      </w:r>
      <w:r w:rsidRPr="004A6926">
        <w:rPr>
          <w:rFonts w:ascii="Times New Roman" w:hAnsi="Times New Roman" w:cs="Times New Roman"/>
          <w:color w:val="000000"/>
          <w:szCs w:val="24"/>
        </w:rPr>
        <w:t xml:space="preserve">Executive Engineer, KNNL, Upper </w:t>
      </w:r>
      <w:proofErr w:type="spellStart"/>
      <w:proofErr w:type="gramStart"/>
      <w:r w:rsidRPr="004A6926">
        <w:rPr>
          <w:rFonts w:ascii="Times New Roman" w:hAnsi="Times New Roman" w:cs="Times New Roman"/>
          <w:color w:val="000000"/>
          <w:szCs w:val="24"/>
        </w:rPr>
        <w:t>Tunga</w:t>
      </w:r>
      <w:proofErr w:type="spellEnd"/>
      <w:r w:rsidRPr="004A6926">
        <w:rPr>
          <w:rFonts w:ascii="Times New Roman" w:hAnsi="Times New Roman" w:cs="Times New Roman"/>
          <w:color w:val="000000"/>
          <w:szCs w:val="24"/>
        </w:rPr>
        <w:t xml:space="preserve">  Project</w:t>
      </w:r>
      <w:proofErr w:type="gramEnd"/>
      <w:r w:rsidRPr="004A6926">
        <w:rPr>
          <w:rFonts w:ascii="Times New Roman" w:hAnsi="Times New Roman" w:cs="Times New Roman"/>
          <w:color w:val="000000"/>
          <w:szCs w:val="24"/>
        </w:rPr>
        <w:t xml:space="preserve"> Division,</w:t>
      </w:r>
      <w:r>
        <w:rPr>
          <w:rFonts w:ascii="Times New Roman" w:hAnsi="Times New Roman" w:cs="Times New Roman"/>
          <w:color w:val="000000"/>
          <w:szCs w:val="24"/>
        </w:rPr>
        <w:t xml:space="preserve"> </w:t>
      </w:r>
      <w:proofErr w:type="spellStart"/>
      <w:r w:rsidRPr="004A6926">
        <w:rPr>
          <w:rFonts w:ascii="Times New Roman" w:hAnsi="Times New Roman" w:cs="Times New Roman"/>
          <w:color w:val="000000"/>
          <w:szCs w:val="24"/>
        </w:rPr>
        <w:t>Ranebennur</w:t>
      </w:r>
      <w:proofErr w:type="spellEnd"/>
    </w:p>
    <w:p w:rsidR="00853850" w:rsidRPr="004A6926" w:rsidRDefault="00853850" w:rsidP="00853850">
      <w:pPr>
        <w:tabs>
          <w:tab w:val="left" w:pos="7575"/>
        </w:tabs>
        <w:suppressAutoHyphens/>
        <w:jc w:val="both"/>
        <w:rPr>
          <w:rFonts w:ascii="Times New Roman" w:hAnsi="Times New Roman" w:cs="Times New Roman"/>
          <w:sz w:val="20"/>
        </w:rPr>
      </w:pPr>
      <w:r w:rsidRPr="004A6926">
        <w:rPr>
          <w:rFonts w:ascii="Times New Roman" w:hAnsi="Times New Roman" w:cs="Times New Roman"/>
          <w:sz w:val="20"/>
        </w:rPr>
        <w:t xml:space="preserve">5.A Pre-tender meeting will be held at the </w:t>
      </w:r>
      <w:r w:rsidRPr="004A6926">
        <w:rPr>
          <w:rFonts w:ascii="Times New Roman" w:hAnsi="Times New Roman" w:cs="Times New Roman"/>
          <w:color w:val="000000"/>
          <w:sz w:val="20"/>
        </w:rPr>
        <w:t xml:space="preserve">Office of the </w:t>
      </w:r>
      <w:r w:rsidRPr="004A6926">
        <w:rPr>
          <w:rFonts w:ascii="Times New Roman" w:hAnsi="Times New Roman" w:cs="Times New Roman"/>
          <w:color w:val="000000"/>
          <w:szCs w:val="24"/>
        </w:rPr>
        <w:t xml:space="preserve">Executive Engineer, KNNL, Upper </w:t>
      </w:r>
      <w:proofErr w:type="spellStart"/>
      <w:r w:rsidRPr="004A6926">
        <w:rPr>
          <w:rFonts w:ascii="Times New Roman" w:hAnsi="Times New Roman" w:cs="Times New Roman"/>
          <w:color w:val="000000"/>
          <w:szCs w:val="24"/>
        </w:rPr>
        <w:t>Tunga</w:t>
      </w:r>
      <w:proofErr w:type="spellEnd"/>
      <w:r w:rsidRPr="004A6926">
        <w:rPr>
          <w:rFonts w:ascii="Times New Roman" w:hAnsi="Times New Roman" w:cs="Times New Roman"/>
          <w:color w:val="000000"/>
          <w:szCs w:val="24"/>
        </w:rPr>
        <w:t xml:space="preserve"> Project Division,</w:t>
      </w:r>
      <w:r>
        <w:rPr>
          <w:rFonts w:ascii="Times New Roman" w:hAnsi="Times New Roman" w:cs="Times New Roman"/>
          <w:color w:val="000000"/>
          <w:szCs w:val="24"/>
        </w:rPr>
        <w:t xml:space="preserve"> </w:t>
      </w:r>
      <w:proofErr w:type="spellStart"/>
      <w:r w:rsidRPr="004A6926">
        <w:rPr>
          <w:rFonts w:ascii="Times New Roman" w:hAnsi="Times New Roman" w:cs="Times New Roman"/>
          <w:color w:val="000000"/>
          <w:szCs w:val="24"/>
        </w:rPr>
        <w:t>Ranebennur</w:t>
      </w:r>
      <w:proofErr w:type="spellEnd"/>
      <w:r w:rsidRPr="004A6926">
        <w:rPr>
          <w:rFonts w:ascii="Times New Roman" w:hAnsi="Times New Roman" w:cs="Times New Roman"/>
          <w:color w:val="000000"/>
          <w:szCs w:val="24"/>
        </w:rPr>
        <w:t xml:space="preserve"> </w:t>
      </w:r>
      <w:r w:rsidRPr="004A6926">
        <w:rPr>
          <w:rFonts w:ascii="Times New Roman" w:hAnsi="Times New Roman" w:cs="Times New Roman"/>
          <w:sz w:val="20"/>
        </w:rPr>
        <w:t>to clarify the issues if any, and to answer questions on any matter that may be raised at that stage as stated in Clause 8.2 of ‘Instructions to Tenderers’ of the tender document.</w:t>
      </w:r>
    </w:p>
    <w:p w:rsidR="00853850" w:rsidRPr="004A6926" w:rsidRDefault="00853850" w:rsidP="0085385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imes New Roman" w:hAnsi="Times New Roman" w:cs="Times New Roman"/>
          <w:b/>
          <w:szCs w:val="24"/>
          <w:u w:val="single"/>
        </w:rPr>
      </w:pPr>
      <w:r w:rsidRPr="004A6926">
        <w:rPr>
          <w:rFonts w:ascii="Times New Roman" w:hAnsi="Times New Roman" w:cs="Times New Roman"/>
          <w:sz w:val="20"/>
        </w:rPr>
        <w:t>6.</w:t>
      </w:r>
      <w:r w:rsidRPr="004A6926">
        <w:rPr>
          <w:rFonts w:ascii="Times New Roman" w:hAnsi="Times New Roman" w:cs="Times New Roman"/>
          <w:sz w:val="20"/>
        </w:rPr>
        <w:tab/>
        <w:t>Other details can be seen in the tender documents.</w:t>
      </w:r>
    </w:p>
    <w:p w:rsidR="001B0CA5" w:rsidRDefault="001B0CA5" w:rsidP="00853850">
      <w:pPr>
        <w:suppressAutoHyphens/>
        <w:ind w:left="180" w:right="-7" w:hanging="180"/>
        <w:jc w:val="both"/>
        <w:rPr>
          <w:rFonts w:ascii="Times New Roman" w:hAnsi="Times New Roman" w:cs="Times New Roman"/>
          <w:b/>
          <w:szCs w:val="24"/>
          <w:u w:val="single"/>
        </w:rPr>
      </w:pPr>
    </w:p>
    <w:p w:rsidR="00853850" w:rsidRPr="004A6926" w:rsidRDefault="00853850" w:rsidP="00853850">
      <w:pPr>
        <w:suppressAutoHyphens/>
        <w:ind w:left="180" w:right="-7" w:hanging="180"/>
        <w:jc w:val="both"/>
        <w:rPr>
          <w:rFonts w:ascii="Times New Roman" w:hAnsi="Times New Roman" w:cs="Times New Roman"/>
          <w:b/>
          <w:szCs w:val="24"/>
          <w:u w:val="single"/>
        </w:rPr>
      </w:pPr>
    </w:p>
    <w:p w:rsidR="001B0CA5" w:rsidRPr="004A6926" w:rsidRDefault="001B0CA5" w:rsidP="001B0CA5">
      <w:pPr>
        <w:tabs>
          <w:tab w:val="center" w:pos="4680"/>
        </w:tabs>
        <w:suppressAutoHyphens/>
        <w:spacing w:line="240" w:lineRule="auto"/>
        <w:jc w:val="center"/>
        <w:outlineLvl w:val="0"/>
        <w:rPr>
          <w:rFonts w:ascii="Times New Roman" w:hAnsi="Times New Roman" w:cs="Times New Roman"/>
          <w:b/>
          <w:szCs w:val="24"/>
          <w:u w:val="single"/>
        </w:rPr>
      </w:pPr>
    </w:p>
    <w:p w:rsidR="001B0CA5" w:rsidRPr="004A6926" w:rsidRDefault="001B0CA5" w:rsidP="001B0CA5">
      <w:pPr>
        <w:tabs>
          <w:tab w:val="center" w:pos="4680"/>
        </w:tabs>
        <w:suppressAutoHyphens/>
        <w:spacing w:line="240" w:lineRule="auto"/>
        <w:jc w:val="center"/>
        <w:outlineLvl w:val="0"/>
        <w:rPr>
          <w:rFonts w:ascii="Times New Roman" w:hAnsi="Times New Roman" w:cs="Times New Roman"/>
          <w:b/>
          <w:szCs w:val="24"/>
          <w:u w:val="single"/>
        </w:rPr>
      </w:pPr>
    </w:p>
    <w:p w:rsidR="00DE4D11" w:rsidRPr="004A6926" w:rsidRDefault="00DE4D11" w:rsidP="001B0CA5">
      <w:pPr>
        <w:tabs>
          <w:tab w:val="center" w:pos="4680"/>
        </w:tabs>
        <w:suppressAutoHyphens/>
        <w:spacing w:line="240" w:lineRule="auto"/>
        <w:jc w:val="center"/>
        <w:outlineLvl w:val="0"/>
        <w:rPr>
          <w:rFonts w:ascii="Times New Roman" w:hAnsi="Times New Roman" w:cs="Times New Roman"/>
          <w:b/>
          <w:szCs w:val="24"/>
          <w:u w:val="single"/>
        </w:rPr>
      </w:pPr>
    </w:p>
    <w:p w:rsidR="004A6926" w:rsidRPr="004A6926" w:rsidRDefault="004A6926" w:rsidP="004A6926">
      <w:pPr>
        <w:tabs>
          <w:tab w:val="center" w:pos="4680"/>
        </w:tabs>
        <w:suppressAutoHyphens/>
        <w:jc w:val="center"/>
        <w:outlineLvl w:val="0"/>
        <w:rPr>
          <w:rFonts w:ascii="Times New Roman" w:hAnsi="Times New Roman" w:cs="Times New Roman"/>
        </w:rPr>
      </w:pPr>
      <w:r w:rsidRPr="004A6926">
        <w:rPr>
          <w:rFonts w:ascii="Times New Roman" w:hAnsi="Times New Roman" w:cs="Times New Roman"/>
          <w:b/>
          <w:szCs w:val="24"/>
          <w:u w:val="single"/>
        </w:rPr>
        <w:lastRenderedPageBreak/>
        <w:t>TABLE</w:t>
      </w:r>
    </w:p>
    <w:tbl>
      <w:tblPr>
        <w:tblpPr w:leftFromText="180" w:rightFromText="180" w:vertAnchor="text" w:horzAnchor="margin" w:tblpY="19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042"/>
        <w:gridCol w:w="993"/>
        <w:gridCol w:w="708"/>
        <w:gridCol w:w="948"/>
        <w:gridCol w:w="753"/>
        <w:gridCol w:w="1134"/>
        <w:gridCol w:w="1134"/>
        <w:gridCol w:w="1134"/>
      </w:tblGrid>
      <w:tr w:rsidR="004A6926" w:rsidRPr="004A6926" w:rsidTr="00375AEE">
        <w:trPr>
          <w:trHeight w:val="1045"/>
        </w:trPr>
        <w:tc>
          <w:tcPr>
            <w:tcW w:w="468" w:type="dxa"/>
            <w:tcBorders>
              <w:top w:val="single" w:sz="4" w:space="0" w:color="auto"/>
              <w:left w:val="single" w:sz="4" w:space="0" w:color="auto"/>
              <w:right w:val="single" w:sz="4" w:space="0" w:color="auto"/>
            </w:tcBorders>
            <w:vAlign w:val="center"/>
          </w:tcPr>
          <w:p w:rsidR="004A6926" w:rsidRPr="004A6926" w:rsidRDefault="004A6926" w:rsidP="004A6926">
            <w:pPr>
              <w:pStyle w:val="style3"/>
              <w:spacing w:before="0" w:beforeAutospacing="0" w:after="0" w:afterAutospacing="0"/>
              <w:ind w:right="-108"/>
              <w:contextualSpacing/>
              <w:jc w:val="center"/>
              <w:rPr>
                <w:rFonts w:ascii="Times New Roman" w:hAnsi="Times New Roman"/>
                <w:b/>
                <w:sz w:val="22"/>
                <w:szCs w:val="22"/>
              </w:rPr>
            </w:pPr>
            <w:r w:rsidRPr="004A6926">
              <w:rPr>
                <w:rFonts w:ascii="Times New Roman" w:hAnsi="Times New Roman"/>
                <w:b/>
                <w:sz w:val="22"/>
                <w:szCs w:val="22"/>
              </w:rPr>
              <w:t>Sl. No</w:t>
            </w:r>
          </w:p>
          <w:p w:rsidR="004A6926" w:rsidRPr="004A6926" w:rsidRDefault="004A6926" w:rsidP="004A6926">
            <w:pPr>
              <w:pStyle w:val="style3"/>
              <w:spacing w:before="0" w:beforeAutospacing="0" w:after="0" w:afterAutospacing="0"/>
              <w:ind w:right="-108"/>
              <w:contextualSpacing/>
              <w:jc w:val="center"/>
              <w:rPr>
                <w:rFonts w:ascii="Times New Roman" w:hAnsi="Times New Roman"/>
                <w:b/>
                <w:sz w:val="22"/>
                <w:szCs w:val="22"/>
              </w:rPr>
            </w:pPr>
          </w:p>
        </w:tc>
        <w:tc>
          <w:tcPr>
            <w:tcW w:w="3042" w:type="dxa"/>
            <w:tcBorders>
              <w:top w:val="single" w:sz="4" w:space="0" w:color="auto"/>
              <w:left w:val="single" w:sz="4" w:space="0" w:color="auto"/>
              <w:right w:val="single" w:sz="4" w:space="0" w:color="auto"/>
            </w:tcBorders>
            <w:vAlign w:val="center"/>
          </w:tcPr>
          <w:p w:rsidR="004A6926" w:rsidRPr="004A6926" w:rsidRDefault="004A6926" w:rsidP="004A6926">
            <w:pPr>
              <w:pStyle w:val="style3"/>
              <w:spacing w:before="0" w:beforeAutospacing="0" w:after="0" w:afterAutospacing="0"/>
              <w:contextualSpacing/>
              <w:jc w:val="center"/>
              <w:rPr>
                <w:rFonts w:ascii="Times New Roman" w:hAnsi="Times New Roman"/>
                <w:b/>
                <w:sz w:val="22"/>
                <w:szCs w:val="22"/>
              </w:rPr>
            </w:pPr>
            <w:r w:rsidRPr="004A6926">
              <w:rPr>
                <w:rFonts w:ascii="Times New Roman" w:hAnsi="Times New Roman"/>
                <w:b/>
                <w:sz w:val="22"/>
                <w:szCs w:val="22"/>
              </w:rPr>
              <w:t>Name of work</w:t>
            </w:r>
          </w:p>
          <w:p w:rsidR="004A6926" w:rsidRPr="004A6926" w:rsidRDefault="004A6926" w:rsidP="004A6926">
            <w:pPr>
              <w:pStyle w:val="style3"/>
              <w:spacing w:before="0" w:beforeAutospacing="0" w:after="0" w:afterAutospacing="0"/>
              <w:jc w:val="center"/>
              <w:rPr>
                <w:rFonts w:ascii="Times New Roman" w:hAnsi="Times New Roman"/>
                <w:b/>
                <w:sz w:val="22"/>
                <w:szCs w:val="22"/>
              </w:rPr>
            </w:pPr>
          </w:p>
        </w:tc>
        <w:tc>
          <w:tcPr>
            <w:tcW w:w="2649" w:type="dxa"/>
            <w:gridSpan w:val="3"/>
            <w:tcBorders>
              <w:top w:val="single" w:sz="4" w:space="0" w:color="auto"/>
              <w:left w:val="single" w:sz="4" w:space="0" w:color="auto"/>
              <w:right w:val="single" w:sz="4" w:space="0" w:color="auto"/>
            </w:tcBorders>
            <w:vAlign w:val="center"/>
          </w:tcPr>
          <w:p w:rsidR="004A6926" w:rsidRPr="004A6926" w:rsidRDefault="004A6926" w:rsidP="004A6926">
            <w:pPr>
              <w:contextualSpacing/>
              <w:jc w:val="center"/>
              <w:rPr>
                <w:rFonts w:ascii="Times New Roman" w:hAnsi="Times New Roman" w:cs="Times New Roman"/>
                <w:b/>
                <w:bCs/>
              </w:rPr>
            </w:pPr>
            <w:r w:rsidRPr="004A6926">
              <w:rPr>
                <w:rFonts w:ascii="Times New Roman" w:hAnsi="Times New Roman" w:cs="Times New Roman"/>
                <w:b/>
                <w:bCs/>
              </w:rPr>
              <w:t>Approximate Amount put to  tender (Rs. in lakhs)</w:t>
            </w:r>
          </w:p>
        </w:tc>
        <w:tc>
          <w:tcPr>
            <w:tcW w:w="753" w:type="dxa"/>
            <w:tcBorders>
              <w:top w:val="single" w:sz="4" w:space="0" w:color="auto"/>
              <w:left w:val="single" w:sz="4" w:space="0" w:color="auto"/>
              <w:right w:val="single" w:sz="4" w:space="0" w:color="auto"/>
            </w:tcBorders>
            <w:vAlign w:val="center"/>
          </w:tcPr>
          <w:p w:rsidR="004A6926" w:rsidRPr="004A6926" w:rsidRDefault="004A6926" w:rsidP="00DA515B">
            <w:pPr>
              <w:contextualSpacing/>
              <w:jc w:val="center"/>
              <w:rPr>
                <w:rFonts w:ascii="Times New Roman" w:hAnsi="Times New Roman" w:cs="Times New Roman"/>
                <w:b/>
                <w:bCs/>
              </w:rPr>
            </w:pPr>
            <w:r w:rsidRPr="004A6926">
              <w:rPr>
                <w:rFonts w:ascii="Times New Roman" w:hAnsi="Times New Roman" w:cs="Times New Roman"/>
                <w:b/>
                <w:bCs/>
              </w:rPr>
              <w:t>EMD   (</w:t>
            </w:r>
            <w:proofErr w:type="spellStart"/>
            <w:r w:rsidRPr="004A6926">
              <w:rPr>
                <w:rFonts w:ascii="Times New Roman" w:hAnsi="Times New Roman" w:cs="Times New Roman"/>
                <w:b/>
                <w:bCs/>
              </w:rPr>
              <w:t>Rs</w:t>
            </w:r>
            <w:proofErr w:type="spellEnd"/>
            <w:r w:rsidRPr="004A6926">
              <w:rPr>
                <w:rFonts w:ascii="Times New Roman" w:hAnsi="Times New Roman" w:cs="Times New Roman"/>
                <w:b/>
                <w:bCs/>
              </w:rPr>
              <w:t>.)</w:t>
            </w:r>
          </w:p>
        </w:tc>
        <w:tc>
          <w:tcPr>
            <w:tcW w:w="1134" w:type="dxa"/>
            <w:tcBorders>
              <w:top w:val="single" w:sz="4" w:space="0" w:color="auto"/>
              <w:left w:val="single" w:sz="4" w:space="0" w:color="auto"/>
              <w:right w:val="single" w:sz="4" w:space="0" w:color="auto"/>
            </w:tcBorders>
            <w:vAlign w:val="center"/>
          </w:tcPr>
          <w:p w:rsidR="004A6926" w:rsidRPr="004A6926" w:rsidRDefault="004A6926" w:rsidP="004A6926">
            <w:pPr>
              <w:contextualSpacing/>
              <w:jc w:val="center"/>
              <w:rPr>
                <w:rFonts w:ascii="Times New Roman" w:hAnsi="Times New Roman" w:cs="Times New Roman"/>
                <w:b/>
              </w:rPr>
            </w:pPr>
            <w:r w:rsidRPr="004A6926">
              <w:rPr>
                <w:rFonts w:ascii="Times New Roman" w:hAnsi="Times New Roman" w:cs="Times New Roman"/>
                <w:b/>
              </w:rPr>
              <w:t>Tender Processing Fees  (Non refundable)</w:t>
            </w:r>
          </w:p>
        </w:tc>
        <w:tc>
          <w:tcPr>
            <w:tcW w:w="1134" w:type="dxa"/>
            <w:tcBorders>
              <w:top w:val="single" w:sz="4" w:space="0" w:color="auto"/>
              <w:left w:val="single" w:sz="4" w:space="0" w:color="auto"/>
              <w:right w:val="single" w:sz="4" w:space="0" w:color="auto"/>
            </w:tcBorders>
            <w:vAlign w:val="center"/>
          </w:tcPr>
          <w:p w:rsidR="004A6926" w:rsidRPr="004A6926" w:rsidRDefault="004A6926" w:rsidP="004A6926">
            <w:pPr>
              <w:contextualSpacing/>
              <w:jc w:val="center"/>
              <w:rPr>
                <w:rFonts w:ascii="Times New Roman" w:hAnsi="Times New Roman" w:cs="Times New Roman"/>
                <w:b/>
              </w:rPr>
            </w:pPr>
            <w:r w:rsidRPr="004A6926">
              <w:rPr>
                <w:rFonts w:ascii="Times New Roman" w:hAnsi="Times New Roman" w:cs="Times New Roman"/>
                <w:b/>
              </w:rPr>
              <w:t>Stipulated period for completion of work (including Monsoon)</w:t>
            </w:r>
          </w:p>
        </w:tc>
        <w:tc>
          <w:tcPr>
            <w:tcW w:w="1134" w:type="dxa"/>
            <w:tcBorders>
              <w:top w:val="single" w:sz="4" w:space="0" w:color="auto"/>
              <w:left w:val="single" w:sz="4" w:space="0" w:color="auto"/>
              <w:right w:val="single" w:sz="4" w:space="0" w:color="auto"/>
            </w:tcBorders>
            <w:vAlign w:val="center"/>
          </w:tcPr>
          <w:p w:rsidR="004A6926" w:rsidRPr="004A6926" w:rsidRDefault="004A6926" w:rsidP="004A6926">
            <w:pPr>
              <w:contextualSpacing/>
              <w:jc w:val="center"/>
              <w:rPr>
                <w:rFonts w:ascii="Times New Roman" w:hAnsi="Times New Roman" w:cs="Times New Roman"/>
                <w:b/>
              </w:rPr>
            </w:pPr>
            <w:r w:rsidRPr="004A6926">
              <w:rPr>
                <w:rFonts w:ascii="Times New Roman" w:hAnsi="Times New Roman" w:cs="Times New Roman"/>
                <w:b/>
              </w:rPr>
              <w:t>Class of Contractor eligible</w:t>
            </w:r>
          </w:p>
        </w:tc>
      </w:tr>
      <w:tr w:rsidR="004A6926" w:rsidRPr="004A6926" w:rsidTr="00375AEE">
        <w:trPr>
          <w:trHeight w:val="489"/>
        </w:trPr>
        <w:tc>
          <w:tcPr>
            <w:tcW w:w="468" w:type="dxa"/>
            <w:tcBorders>
              <w:left w:val="single" w:sz="4" w:space="0" w:color="auto"/>
              <w:right w:val="single" w:sz="4" w:space="0" w:color="auto"/>
            </w:tcBorders>
            <w:vAlign w:val="center"/>
          </w:tcPr>
          <w:p w:rsidR="004A6926" w:rsidRPr="004A6926" w:rsidRDefault="004A6926" w:rsidP="004A6926">
            <w:pPr>
              <w:pStyle w:val="style3"/>
              <w:spacing w:before="0" w:beforeAutospacing="0" w:after="0" w:afterAutospacing="0"/>
              <w:ind w:right="-108"/>
              <w:contextualSpacing/>
              <w:jc w:val="center"/>
              <w:rPr>
                <w:rFonts w:ascii="Times New Roman" w:hAnsi="Times New Roman"/>
                <w:sz w:val="22"/>
                <w:szCs w:val="22"/>
              </w:rPr>
            </w:pPr>
          </w:p>
        </w:tc>
        <w:tc>
          <w:tcPr>
            <w:tcW w:w="3042" w:type="dxa"/>
            <w:tcBorders>
              <w:top w:val="single" w:sz="4" w:space="0" w:color="auto"/>
              <w:left w:val="single" w:sz="4" w:space="0" w:color="auto"/>
              <w:bottom w:val="single" w:sz="4" w:space="0" w:color="auto"/>
              <w:right w:val="single" w:sz="4" w:space="0" w:color="auto"/>
            </w:tcBorders>
            <w:vAlign w:val="center"/>
          </w:tcPr>
          <w:p w:rsidR="004A6926" w:rsidRPr="004A6926" w:rsidRDefault="004A6926" w:rsidP="004A6926">
            <w:pPr>
              <w:pStyle w:val="NoSpacing"/>
              <w:jc w:val="center"/>
              <w:rPr>
                <w:rFonts w:ascii="Times New Roman" w:hAnsi="Times New Roman"/>
                <w:b/>
              </w:rPr>
            </w:pPr>
          </w:p>
        </w:tc>
        <w:tc>
          <w:tcPr>
            <w:tcW w:w="993"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Work Portion</w:t>
            </w:r>
          </w:p>
        </w:tc>
        <w:tc>
          <w:tcPr>
            <w:tcW w:w="708"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GST</w:t>
            </w:r>
          </w:p>
        </w:tc>
        <w:tc>
          <w:tcPr>
            <w:tcW w:w="948"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Total</w:t>
            </w:r>
          </w:p>
        </w:tc>
        <w:tc>
          <w:tcPr>
            <w:tcW w:w="753"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p>
        </w:tc>
      </w:tr>
      <w:tr w:rsidR="004A6926" w:rsidRPr="004A6926" w:rsidTr="00375AEE">
        <w:trPr>
          <w:trHeight w:val="281"/>
        </w:trPr>
        <w:tc>
          <w:tcPr>
            <w:tcW w:w="468" w:type="dxa"/>
            <w:tcBorders>
              <w:left w:val="single" w:sz="4" w:space="0" w:color="auto"/>
              <w:right w:val="single" w:sz="4" w:space="0" w:color="auto"/>
            </w:tcBorders>
            <w:vAlign w:val="center"/>
          </w:tcPr>
          <w:p w:rsidR="004A6926" w:rsidRPr="004A6926" w:rsidRDefault="004A6926" w:rsidP="004A6926">
            <w:pPr>
              <w:pStyle w:val="style3"/>
              <w:spacing w:before="0" w:beforeAutospacing="0" w:after="0" w:afterAutospacing="0"/>
              <w:ind w:right="-108"/>
              <w:contextualSpacing/>
              <w:jc w:val="center"/>
              <w:rPr>
                <w:rFonts w:ascii="Times New Roman" w:hAnsi="Times New Roman"/>
                <w:sz w:val="22"/>
                <w:szCs w:val="22"/>
              </w:rPr>
            </w:pPr>
            <w:r w:rsidRPr="004A6926">
              <w:rPr>
                <w:rFonts w:ascii="Times New Roman" w:hAnsi="Times New Roman"/>
                <w:sz w:val="22"/>
                <w:szCs w:val="22"/>
              </w:rPr>
              <w:t>1</w:t>
            </w:r>
          </w:p>
        </w:tc>
        <w:tc>
          <w:tcPr>
            <w:tcW w:w="3042" w:type="dxa"/>
            <w:tcBorders>
              <w:top w:val="single" w:sz="4" w:space="0" w:color="auto"/>
              <w:left w:val="single" w:sz="4" w:space="0" w:color="auto"/>
              <w:bottom w:val="single" w:sz="4" w:space="0" w:color="auto"/>
              <w:right w:val="single" w:sz="4" w:space="0" w:color="auto"/>
            </w:tcBorders>
            <w:vAlign w:val="center"/>
          </w:tcPr>
          <w:p w:rsidR="004A6926" w:rsidRPr="004A6926" w:rsidRDefault="004A6926" w:rsidP="004A6926">
            <w:pPr>
              <w:pStyle w:val="NoSpacing"/>
              <w:jc w:val="center"/>
              <w:rPr>
                <w:rFonts w:ascii="Times New Roman" w:hAnsi="Times New Roman"/>
                <w:b/>
              </w:rPr>
            </w:pPr>
            <w:r w:rsidRPr="004A6926">
              <w:rPr>
                <w:rFonts w:ascii="Times New Roman" w:hAnsi="Times New Roman"/>
                <w:b/>
              </w:rPr>
              <w:t>2</w:t>
            </w:r>
          </w:p>
        </w:tc>
        <w:tc>
          <w:tcPr>
            <w:tcW w:w="993"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3</w:t>
            </w:r>
          </w:p>
        </w:tc>
        <w:tc>
          <w:tcPr>
            <w:tcW w:w="708"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4</w:t>
            </w:r>
          </w:p>
        </w:tc>
        <w:tc>
          <w:tcPr>
            <w:tcW w:w="948"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5</w:t>
            </w:r>
          </w:p>
        </w:tc>
        <w:tc>
          <w:tcPr>
            <w:tcW w:w="753"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6</w:t>
            </w:r>
          </w:p>
        </w:tc>
        <w:tc>
          <w:tcPr>
            <w:tcW w:w="1134"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7</w:t>
            </w:r>
          </w:p>
        </w:tc>
        <w:tc>
          <w:tcPr>
            <w:tcW w:w="1134"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8</w:t>
            </w:r>
          </w:p>
        </w:tc>
        <w:tc>
          <w:tcPr>
            <w:tcW w:w="1134" w:type="dxa"/>
            <w:tcBorders>
              <w:top w:val="single" w:sz="4" w:space="0" w:color="auto"/>
              <w:left w:val="single" w:sz="4" w:space="0" w:color="auto"/>
              <w:bottom w:val="single" w:sz="4" w:space="0" w:color="auto"/>
              <w:right w:val="single" w:sz="4" w:space="0" w:color="auto"/>
            </w:tcBorders>
          </w:tcPr>
          <w:p w:rsidR="004A6926" w:rsidRPr="004A6926" w:rsidRDefault="004A6926" w:rsidP="004A6926">
            <w:pPr>
              <w:jc w:val="center"/>
              <w:rPr>
                <w:rFonts w:ascii="Times New Roman" w:hAnsi="Times New Roman" w:cs="Times New Roman"/>
                <w:b/>
              </w:rPr>
            </w:pPr>
            <w:r w:rsidRPr="004A6926">
              <w:rPr>
                <w:rFonts w:ascii="Times New Roman" w:hAnsi="Times New Roman" w:cs="Times New Roman"/>
                <w:b/>
              </w:rPr>
              <w:t>9</w:t>
            </w:r>
          </w:p>
        </w:tc>
      </w:tr>
      <w:tr w:rsidR="00DA515B" w:rsidRPr="004A6926" w:rsidTr="00D71F45">
        <w:trPr>
          <w:cantSplit/>
          <w:trHeight w:val="1752"/>
        </w:trPr>
        <w:tc>
          <w:tcPr>
            <w:tcW w:w="468" w:type="dxa"/>
            <w:tcBorders>
              <w:left w:val="single" w:sz="4" w:space="0" w:color="auto"/>
              <w:right w:val="single" w:sz="4" w:space="0" w:color="auto"/>
            </w:tcBorders>
          </w:tcPr>
          <w:p w:rsidR="00DA515B" w:rsidRDefault="00DA515B" w:rsidP="00F5490E">
            <w:pPr>
              <w:tabs>
                <w:tab w:val="left" w:pos="680"/>
                <w:tab w:val="left" w:pos="1400"/>
                <w:tab w:val="left" w:pos="2100"/>
              </w:tabs>
              <w:suppressAutoHyphens/>
              <w:jc w:val="center"/>
              <w:rPr>
                <w:rFonts w:ascii="Times New Roman" w:hAnsi="Times New Roman" w:cs="Times New Roman"/>
              </w:rPr>
            </w:pPr>
            <w:r>
              <w:rPr>
                <w:rFonts w:ascii="Times New Roman" w:hAnsi="Times New Roman" w:cs="Times New Roman"/>
              </w:rPr>
              <w:t>1</w:t>
            </w:r>
          </w:p>
        </w:tc>
        <w:tc>
          <w:tcPr>
            <w:tcW w:w="3042" w:type="dxa"/>
            <w:tcBorders>
              <w:top w:val="single" w:sz="4" w:space="0" w:color="auto"/>
              <w:left w:val="single" w:sz="4" w:space="0" w:color="auto"/>
              <w:bottom w:val="single" w:sz="4" w:space="0" w:color="auto"/>
              <w:right w:val="single" w:sz="4" w:space="0" w:color="auto"/>
            </w:tcBorders>
          </w:tcPr>
          <w:p w:rsidR="00DA515B" w:rsidRPr="00196470" w:rsidRDefault="00DA515B" w:rsidP="00F5490E">
            <w:pPr>
              <w:tabs>
                <w:tab w:val="left" w:pos="680"/>
                <w:tab w:val="left" w:pos="1400"/>
                <w:tab w:val="left" w:pos="2100"/>
              </w:tabs>
              <w:suppressAutoHyphens/>
              <w:jc w:val="both"/>
              <w:rPr>
                <w:rFonts w:ascii="Times New Roman" w:hAnsi="Times New Roman" w:cs="Times New Roman"/>
                <w:b/>
                <w:bCs/>
                <w:spacing w:val="4"/>
                <w:sz w:val="20"/>
                <w:szCs w:val="24"/>
                <w:shd w:val="clear" w:color="auto" w:fill="FFFFFF"/>
              </w:rPr>
            </w:pPr>
            <w:r w:rsidRPr="00DA515B">
              <w:rPr>
                <w:rFonts w:ascii="Times New Roman" w:hAnsi="Times New Roman" w:cs="Times New Roman"/>
                <w:b/>
                <w:bCs/>
                <w:spacing w:val="4"/>
                <w:sz w:val="20"/>
                <w:szCs w:val="24"/>
                <w:shd w:val="clear" w:color="auto" w:fill="FFFFFF"/>
              </w:rPr>
              <w:t xml:space="preserve">Repair and Replacement of faulty 11/6.6kv outdoor and indoor panels, and servicing of 2MVA transformer &amp; 100KVA </w:t>
            </w:r>
            <w:proofErr w:type="spellStart"/>
            <w:r w:rsidRPr="00DA515B">
              <w:rPr>
                <w:rFonts w:ascii="Times New Roman" w:hAnsi="Times New Roman" w:cs="Times New Roman"/>
                <w:b/>
                <w:bCs/>
                <w:spacing w:val="4"/>
                <w:sz w:val="20"/>
                <w:szCs w:val="24"/>
                <w:shd w:val="clear" w:color="auto" w:fill="FFFFFF"/>
              </w:rPr>
              <w:t>anxillary</w:t>
            </w:r>
            <w:proofErr w:type="spellEnd"/>
            <w:r w:rsidRPr="00DA515B">
              <w:rPr>
                <w:rFonts w:ascii="Times New Roman" w:hAnsi="Times New Roman" w:cs="Times New Roman"/>
                <w:b/>
                <w:bCs/>
                <w:spacing w:val="4"/>
                <w:sz w:val="20"/>
                <w:szCs w:val="24"/>
                <w:shd w:val="clear" w:color="auto" w:fill="FFFFFF"/>
              </w:rPr>
              <w:t xml:space="preserve"> Transformers along with 2 </w:t>
            </w:r>
            <w:proofErr w:type="spellStart"/>
            <w:r w:rsidRPr="00DA515B">
              <w:rPr>
                <w:rFonts w:ascii="Times New Roman" w:hAnsi="Times New Roman" w:cs="Times New Roman"/>
                <w:b/>
                <w:bCs/>
                <w:spacing w:val="4"/>
                <w:sz w:val="20"/>
                <w:szCs w:val="24"/>
                <w:shd w:val="clear" w:color="auto" w:fill="FFFFFF"/>
              </w:rPr>
              <w:t>nos</w:t>
            </w:r>
            <w:proofErr w:type="spellEnd"/>
            <w:r w:rsidRPr="00DA515B">
              <w:rPr>
                <w:rFonts w:ascii="Times New Roman" w:hAnsi="Times New Roman" w:cs="Times New Roman"/>
                <w:b/>
                <w:bCs/>
                <w:spacing w:val="4"/>
                <w:sz w:val="20"/>
                <w:szCs w:val="24"/>
                <w:shd w:val="clear" w:color="auto" w:fill="FFFFFF"/>
              </w:rPr>
              <w:t xml:space="preserve"> of 650HP HT vertical turbine pump and other accessories of </w:t>
            </w:r>
            <w:proofErr w:type="spellStart"/>
            <w:r w:rsidRPr="00DA515B">
              <w:rPr>
                <w:rFonts w:ascii="Times New Roman" w:hAnsi="Times New Roman" w:cs="Times New Roman"/>
                <w:b/>
                <w:bCs/>
                <w:spacing w:val="4"/>
                <w:sz w:val="20"/>
                <w:szCs w:val="24"/>
                <w:shd w:val="clear" w:color="auto" w:fill="FFFFFF"/>
              </w:rPr>
              <w:t>Tiluvalli</w:t>
            </w:r>
            <w:proofErr w:type="spellEnd"/>
            <w:r w:rsidRPr="00DA515B">
              <w:rPr>
                <w:rFonts w:ascii="Times New Roman" w:hAnsi="Times New Roman" w:cs="Times New Roman"/>
                <w:b/>
                <w:bCs/>
                <w:spacing w:val="4"/>
                <w:sz w:val="20"/>
                <w:szCs w:val="24"/>
                <w:shd w:val="clear" w:color="auto" w:fill="FFFFFF"/>
              </w:rPr>
              <w:t xml:space="preserve"> Lift Irrigation scheme in </w:t>
            </w:r>
            <w:proofErr w:type="spellStart"/>
            <w:r w:rsidRPr="00DA515B">
              <w:rPr>
                <w:rFonts w:ascii="Times New Roman" w:hAnsi="Times New Roman" w:cs="Times New Roman"/>
                <w:b/>
                <w:bCs/>
                <w:spacing w:val="4"/>
                <w:sz w:val="20"/>
                <w:szCs w:val="24"/>
                <w:shd w:val="clear" w:color="auto" w:fill="FFFFFF"/>
              </w:rPr>
              <w:t>Hangal</w:t>
            </w:r>
            <w:proofErr w:type="spellEnd"/>
            <w:r w:rsidRPr="00DA515B">
              <w:rPr>
                <w:rFonts w:ascii="Times New Roman" w:hAnsi="Times New Roman" w:cs="Times New Roman"/>
                <w:b/>
                <w:bCs/>
                <w:spacing w:val="4"/>
                <w:sz w:val="20"/>
                <w:szCs w:val="24"/>
                <w:shd w:val="clear" w:color="auto" w:fill="FFFFFF"/>
              </w:rPr>
              <w:t xml:space="preserve"> </w:t>
            </w:r>
            <w:proofErr w:type="spellStart"/>
            <w:r w:rsidRPr="00DA515B">
              <w:rPr>
                <w:rFonts w:ascii="Times New Roman" w:hAnsi="Times New Roman" w:cs="Times New Roman"/>
                <w:b/>
                <w:bCs/>
                <w:spacing w:val="4"/>
                <w:sz w:val="20"/>
                <w:szCs w:val="24"/>
                <w:shd w:val="clear" w:color="auto" w:fill="FFFFFF"/>
              </w:rPr>
              <w:t>Taluk</w:t>
            </w:r>
            <w:proofErr w:type="spellEnd"/>
            <w:r w:rsidRPr="00DA515B">
              <w:rPr>
                <w:rFonts w:ascii="Times New Roman" w:hAnsi="Times New Roman" w:cs="Times New Roman"/>
                <w:b/>
                <w:bCs/>
                <w:spacing w:val="4"/>
                <w:sz w:val="20"/>
                <w:szCs w:val="24"/>
                <w:shd w:val="clear" w:color="auto" w:fill="FFFFFF"/>
              </w:rPr>
              <w:t xml:space="preserve"> </w:t>
            </w:r>
            <w:proofErr w:type="spellStart"/>
            <w:r w:rsidRPr="00DA515B">
              <w:rPr>
                <w:rFonts w:ascii="Times New Roman" w:hAnsi="Times New Roman" w:cs="Times New Roman"/>
                <w:b/>
                <w:bCs/>
                <w:spacing w:val="4"/>
                <w:sz w:val="20"/>
                <w:szCs w:val="24"/>
                <w:shd w:val="clear" w:color="auto" w:fill="FFFFFF"/>
              </w:rPr>
              <w:t>Haveri</w:t>
            </w:r>
            <w:proofErr w:type="spellEnd"/>
            <w:r w:rsidRPr="00DA515B">
              <w:rPr>
                <w:rFonts w:ascii="Times New Roman" w:hAnsi="Times New Roman" w:cs="Times New Roman"/>
                <w:b/>
                <w:bCs/>
                <w:spacing w:val="4"/>
                <w:sz w:val="20"/>
                <w:szCs w:val="24"/>
                <w:shd w:val="clear" w:color="auto" w:fill="FFFFFF"/>
              </w:rPr>
              <w:t xml:space="preserve"> District (I.No-4530)</w:t>
            </w:r>
          </w:p>
        </w:tc>
        <w:tc>
          <w:tcPr>
            <w:tcW w:w="993"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jc w:val="center"/>
              <w:rPr>
                <w:rFonts w:ascii="Times New Roman" w:hAnsi="Times New Roman" w:cs="Times New Roman"/>
                <w:sz w:val="20"/>
              </w:rPr>
            </w:pPr>
            <w:r w:rsidRPr="00DA515B">
              <w:rPr>
                <w:rFonts w:ascii="Times New Roman" w:hAnsi="Times New Roman" w:cs="Times New Roman"/>
                <w:sz w:val="20"/>
              </w:rPr>
              <w:t>42.25</w:t>
            </w:r>
          </w:p>
        </w:tc>
        <w:tc>
          <w:tcPr>
            <w:tcW w:w="708"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rPr>
                <w:rFonts w:ascii="Times New Roman" w:hAnsi="Times New Roman" w:cs="Times New Roman"/>
                <w:sz w:val="20"/>
              </w:rPr>
            </w:pPr>
            <w:r w:rsidRPr="00DA515B">
              <w:rPr>
                <w:rFonts w:ascii="Times New Roman" w:hAnsi="Times New Roman" w:cs="Times New Roman"/>
                <w:sz w:val="20"/>
              </w:rPr>
              <w:t>7.61</w:t>
            </w:r>
          </w:p>
        </w:tc>
        <w:tc>
          <w:tcPr>
            <w:tcW w:w="948"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jc w:val="center"/>
              <w:rPr>
                <w:rFonts w:ascii="Times New Roman" w:hAnsi="Times New Roman" w:cs="Times New Roman"/>
                <w:sz w:val="20"/>
              </w:rPr>
            </w:pPr>
            <w:r w:rsidRPr="00DA515B">
              <w:rPr>
                <w:rFonts w:ascii="Times New Roman" w:hAnsi="Times New Roman" w:cs="Times New Roman"/>
                <w:sz w:val="20"/>
              </w:rPr>
              <w:t>49.86</w:t>
            </w:r>
          </w:p>
        </w:tc>
        <w:tc>
          <w:tcPr>
            <w:tcW w:w="753"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rPr>
                <w:rFonts w:ascii="Times New Roman" w:hAnsi="Times New Roman" w:cs="Times New Roman"/>
                <w:b/>
                <w:sz w:val="20"/>
              </w:rPr>
            </w:pPr>
            <w:r w:rsidRPr="00DA515B">
              <w:rPr>
                <w:rFonts w:ascii="Times New Roman" w:hAnsi="Times New Roman" w:cs="Times New Roman"/>
                <w:b/>
                <w:sz w:val="20"/>
              </w:rPr>
              <w:t>85000</w:t>
            </w:r>
          </w:p>
        </w:tc>
        <w:tc>
          <w:tcPr>
            <w:tcW w:w="1134"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jc w:val="center"/>
              <w:rPr>
                <w:rFonts w:ascii="Times New Roman" w:hAnsi="Times New Roman" w:cs="Times New Roman"/>
                <w:sz w:val="20"/>
              </w:rPr>
            </w:pPr>
            <w:r w:rsidRPr="00DA515B">
              <w:rPr>
                <w:rFonts w:ascii="Times New Roman" w:hAnsi="Times New Roman" w:cs="Times New Roman"/>
                <w:sz w:val="20"/>
              </w:rPr>
              <w:t>As per    KPP portal</w:t>
            </w:r>
          </w:p>
          <w:p w:rsidR="00DA515B" w:rsidRPr="00DA515B" w:rsidRDefault="00DA515B" w:rsidP="00973C3D">
            <w:pPr>
              <w:jc w:val="center"/>
              <w:rPr>
                <w:rFonts w:ascii="Times New Roman" w:hAnsi="Times New Roman" w:cs="Times New Roman"/>
                <w:bCs/>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jc w:val="center"/>
              <w:rPr>
                <w:rFonts w:ascii="Times New Roman" w:hAnsi="Times New Roman" w:cs="Times New Roman"/>
                <w:sz w:val="20"/>
              </w:rPr>
            </w:pPr>
            <w:r w:rsidRPr="00DA515B">
              <w:rPr>
                <w:rFonts w:ascii="Times New Roman" w:hAnsi="Times New Roman" w:cs="Times New Roman"/>
                <w:sz w:val="20"/>
              </w:rPr>
              <w:t>3 months</w:t>
            </w:r>
          </w:p>
        </w:tc>
        <w:tc>
          <w:tcPr>
            <w:tcW w:w="1134" w:type="dxa"/>
            <w:tcBorders>
              <w:top w:val="single" w:sz="4" w:space="0" w:color="auto"/>
              <w:left w:val="single" w:sz="4" w:space="0" w:color="auto"/>
              <w:bottom w:val="single" w:sz="4" w:space="0" w:color="auto"/>
              <w:right w:val="single" w:sz="4" w:space="0" w:color="auto"/>
            </w:tcBorders>
            <w:vAlign w:val="center"/>
          </w:tcPr>
          <w:p w:rsidR="00DA515B" w:rsidRPr="00DA515B" w:rsidRDefault="00DA515B" w:rsidP="00973C3D">
            <w:pPr>
              <w:pStyle w:val="BodyText3"/>
              <w:tabs>
                <w:tab w:val="left" w:pos="450"/>
                <w:tab w:val="left" w:pos="709"/>
                <w:tab w:val="left" w:pos="5120"/>
                <w:tab w:val="left" w:pos="6480"/>
              </w:tabs>
              <w:spacing w:before="0" w:after="0" w:line="276" w:lineRule="auto"/>
              <w:jc w:val="center"/>
              <w:rPr>
                <w:bCs/>
                <w:sz w:val="20"/>
              </w:rPr>
            </w:pPr>
            <w:r w:rsidRPr="00DA515B">
              <w:rPr>
                <w:sz w:val="20"/>
                <w:lang w:val="en-GB"/>
              </w:rPr>
              <w:t>Super Grade Electrical Contractor</w:t>
            </w:r>
          </w:p>
        </w:tc>
      </w:tr>
    </w:tbl>
    <w:p w:rsidR="004A6926" w:rsidRPr="004A6926" w:rsidRDefault="004A6926" w:rsidP="004A6926">
      <w:pPr>
        <w:jc w:val="both"/>
        <w:rPr>
          <w:rFonts w:ascii="Times New Roman" w:hAnsi="Times New Roman" w:cs="Times New Roman"/>
          <w:color w:val="FF0000"/>
        </w:rPr>
      </w:pPr>
      <w:r w:rsidRPr="004A6926">
        <w:rPr>
          <w:rFonts w:ascii="Times New Roman" w:hAnsi="Times New Roman" w:cs="Times New Roman"/>
        </w:rPr>
        <w:t>Each tenderer must pay specified full E.M.D. in the KPP platform through any of the payment modes as:- a) Credit card b) Direct Debit c)National Electronic fund transfer (NEFT)  d)Over the counter (OTC).  Tenders without valid E.M.D. shall be rejected.</w:t>
      </w:r>
      <w:r w:rsidRPr="004A6926">
        <w:rPr>
          <w:rFonts w:ascii="Times New Roman" w:hAnsi="Times New Roman" w:cs="Times New Roman"/>
          <w:color w:val="FF0000"/>
        </w:rPr>
        <w:t xml:space="preserve"> </w:t>
      </w:r>
    </w:p>
    <w:p w:rsidR="004A6926" w:rsidRPr="004A6926" w:rsidRDefault="004A6926" w:rsidP="004A6926">
      <w:pPr>
        <w:rPr>
          <w:rFonts w:ascii="Times New Roman" w:hAnsi="Times New Roman" w:cs="Times New Roman"/>
          <w:color w:val="000000" w:themeColor="text1"/>
        </w:rPr>
      </w:pPr>
      <w:r w:rsidRPr="004A6926">
        <w:rPr>
          <w:rFonts w:ascii="Times New Roman" w:hAnsi="Times New Roman" w:cs="Times New Roman"/>
          <w:color w:val="000000" w:themeColor="text1"/>
        </w:rPr>
        <w:t>Calendar of Events:</w:t>
      </w:r>
    </w:p>
    <w:tbl>
      <w:tblPr>
        <w:tblW w:w="1060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7796"/>
        <w:gridCol w:w="1985"/>
      </w:tblGrid>
      <w:tr w:rsidR="004A6926" w:rsidRPr="004A6926" w:rsidTr="006B173E">
        <w:trPr>
          <w:trHeight w:val="547"/>
        </w:trPr>
        <w:tc>
          <w:tcPr>
            <w:tcW w:w="824" w:type="dxa"/>
          </w:tcPr>
          <w:p w:rsidR="004A6926" w:rsidRPr="004A6926" w:rsidRDefault="004A6926" w:rsidP="00375AEE">
            <w:pPr>
              <w:spacing w:line="240" w:lineRule="auto"/>
              <w:jc w:val="center"/>
              <w:rPr>
                <w:rFonts w:ascii="Times New Roman" w:hAnsi="Times New Roman" w:cs="Times New Roman"/>
                <w:b/>
                <w:sz w:val="20"/>
                <w:szCs w:val="24"/>
              </w:rPr>
            </w:pPr>
            <w:proofErr w:type="spellStart"/>
            <w:r w:rsidRPr="004A6926">
              <w:rPr>
                <w:rFonts w:ascii="Times New Roman" w:hAnsi="Times New Roman" w:cs="Times New Roman"/>
                <w:b/>
                <w:sz w:val="20"/>
                <w:szCs w:val="24"/>
              </w:rPr>
              <w:t>SL.No</w:t>
            </w:r>
            <w:proofErr w:type="spellEnd"/>
            <w:r w:rsidRPr="004A6926">
              <w:rPr>
                <w:rFonts w:ascii="Times New Roman" w:hAnsi="Times New Roman" w:cs="Times New Roman"/>
                <w:b/>
                <w:sz w:val="20"/>
                <w:szCs w:val="24"/>
              </w:rPr>
              <w:t>.</w:t>
            </w:r>
          </w:p>
        </w:tc>
        <w:tc>
          <w:tcPr>
            <w:tcW w:w="7796" w:type="dxa"/>
          </w:tcPr>
          <w:p w:rsidR="004A6926" w:rsidRPr="004A6926" w:rsidRDefault="004A6926" w:rsidP="00375AEE">
            <w:pPr>
              <w:spacing w:line="240" w:lineRule="auto"/>
              <w:jc w:val="center"/>
              <w:rPr>
                <w:rFonts w:ascii="Times New Roman" w:hAnsi="Times New Roman" w:cs="Times New Roman"/>
                <w:b/>
                <w:sz w:val="20"/>
                <w:szCs w:val="24"/>
              </w:rPr>
            </w:pPr>
            <w:r w:rsidRPr="004A6926">
              <w:rPr>
                <w:rFonts w:ascii="Times New Roman" w:hAnsi="Times New Roman" w:cs="Times New Roman"/>
                <w:b/>
                <w:sz w:val="20"/>
                <w:szCs w:val="24"/>
              </w:rPr>
              <w:t>Details</w:t>
            </w:r>
          </w:p>
        </w:tc>
        <w:tc>
          <w:tcPr>
            <w:tcW w:w="1985" w:type="dxa"/>
          </w:tcPr>
          <w:p w:rsidR="004A6926" w:rsidRPr="004A6926" w:rsidRDefault="004A6926" w:rsidP="00375AEE">
            <w:pPr>
              <w:spacing w:line="240" w:lineRule="auto"/>
              <w:jc w:val="center"/>
              <w:rPr>
                <w:rFonts w:ascii="Times New Roman" w:hAnsi="Times New Roman" w:cs="Times New Roman"/>
                <w:b/>
                <w:sz w:val="20"/>
                <w:szCs w:val="24"/>
              </w:rPr>
            </w:pPr>
            <w:r w:rsidRPr="004A6926">
              <w:rPr>
                <w:rFonts w:ascii="Times New Roman" w:hAnsi="Times New Roman" w:cs="Times New Roman"/>
                <w:b/>
                <w:sz w:val="20"/>
                <w:szCs w:val="24"/>
              </w:rPr>
              <w:t>KPP Portal</w:t>
            </w:r>
          </w:p>
        </w:tc>
      </w:tr>
      <w:tr w:rsidR="004A6926" w:rsidRPr="004A6926" w:rsidTr="006B173E">
        <w:trPr>
          <w:trHeight w:val="363"/>
        </w:trPr>
        <w:tc>
          <w:tcPr>
            <w:tcW w:w="824" w:type="dxa"/>
          </w:tcPr>
          <w:p w:rsidR="004A6926" w:rsidRPr="004A6926" w:rsidRDefault="004A6926" w:rsidP="00375AEE">
            <w:pPr>
              <w:spacing w:line="240" w:lineRule="auto"/>
              <w:jc w:val="center"/>
              <w:rPr>
                <w:rFonts w:ascii="Times New Roman" w:hAnsi="Times New Roman" w:cs="Times New Roman"/>
                <w:szCs w:val="24"/>
              </w:rPr>
            </w:pPr>
            <w:r w:rsidRPr="004A6926">
              <w:rPr>
                <w:rFonts w:ascii="Times New Roman" w:hAnsi="Times New Roman" w:cs="Times New Roman"/>
                <w:szCs w:val="24"/>
              </w:rPr>
              <w:t>i</w:t>
            </w:r>
          </w:p>
        </w:tc>
        <w:tc>
          <w:tcPr>
            <w:tcW w:w="7796" w:type="dxa"/>
            <w:vAlign w:val="center"/>
          </w:tcPr>
          <w:p w:rsidR="004A6926" w:rsidRPr="00D06452" w:rsidRDefault="004A6926" w:rsidP="009C0588">
            <w:pPr>
              <w:spacing w:line="240" w:lineRule="auto"/>
              <w:jc w:val="both"/>
              <w:rPr>
                <w:rFonts w:ascii="Times New Roman" w:hAnsi="Times New Roman" w:cs="Times New Roman"/>
                <w:sz w:val="20"/>
                <w:szCs w:val="24"/>
              </w:rPr>
            </w:pPr>
            <w:r w:rsidRPr="00D06452">
              <w:rPr>
                <w:rFonts w:ascii="Times New Roman" w:hAnsi="Times New Roman" w:cs="Times New Roman"/>
                <w:sz w:val="20"/>
                <w:szCs w:val="24"/>
              </w:rPr>
              <w:t xml:space="preserve">Contractors can have access to e-tender documents from </w:t>
            </w:r>
            <w:r w:rsidR="009C0588">
              <w:rPr>
                <w:rFonts w:ascii="Times New Roman" w:hAnsi="Times New Roman" w:cs="Times New Roman"/>
                <w:b/>
                <w:sz w:val="20"/>
                <w:szCs w:val="24"/>
              </w:rPr>
              <w:t>11</w:t>
            </w:r>
            <w:r w:rsidRPr="00D06452">
              <w:rPr>
                <w:rFonts w:ascii="Times New Roman" w:hAnsi="Times New Roman" w:cs="Times New Roman"/>
                <w:b/>
                <w:sz w:val="20"/>
                <w:szCs w:val="24"/>
              </w:rPr>
              <w:t>-</w:t>
            </w:r>
            <w:r w:rsidR="0024338E">
              <w:rPr>
                <w:rFonts w:ascii="Times New Roman" w:hAnsi="Times New Roman" w:cs="Times New Roman"/>
                <w:b/>
                <w:sz w:val="20"/>
                <w:szCs w:val="24"/>
              </w:rPr>
              <w:t>0</w:t>
            </w:r>
            <w:r w:rsidR="00DA515B">
              <w:rPr>
                <w:rFonts w:ascii="Times New Roman" w:hAnsi="Times New Roman" w:cs="Times New Roman"/>
                <w:b/>
                <w:sz w:val="20"/>
                <w:szCs w:val="24"/>
              </w:rPr>
              <w:t>6</w:t>
            </w:r>
            <w:r w:rsidRPr="00D06452">
              <w:rPr>
                <w:rFonts w:ascii="Times New Roman" w:hAnsi="Times New Roman" w:cs="Times New Roman"/>
                <w:b/>
                <w:sz w:val="20"/>
                <w:szCs w:val="24"/>
              </w:rPr>
              <w:t>-202</w:t>
            </w:r>
            <w:r w:rsidR="0024338E">
              <w:rPr>
                <w:rFonts w:ascii="Times New Roman" w:hAnsi="Times New Roman" w:cs="Times New Roman"/>
                <w:b/>
                <w:sz w:val="20"/>
                <w:szCs w:val="24"/>
              </w:rPr>
              <w:t>6</w:t>
            </w:r>
            <w:r w:rsidRPr="00D06452">
              <w:rPr>
                <w:rFonts w:ascii="Times New Roman" w:hAnsi="Times New Roman" w:cs="Times New Roman"/>
                <w:b/>
                <w:sz w:val="20"/>
                <w:szCs w:val="24"/>
              </w:rPr>
              <w:t xml:space="preserve"> to </w:t>
            </w:r>
            <w:r w:rsidR="00DA515B">
              <w:rPr>
                <w:rFonts w:ascii="Times New Roman" w:hAnsi="Times New Roman" w:cs="Times New Roman"/>
                <w:b/>
                <w:sz w:val="20"/>
                <w:szCs w:val="24"/>
              </w:rPr>
              <w:t>1</w:t>
            </w:r>
            <w:r w:rsidR="009C0588">
              <w:rPr>
                <w:rFonts w:ascii="Times New Roman" w:hAnsi="Times New Roman" w:cs="Times New Roman"/>
                <w:b/>
                <w:sz w:val="20"/>
                <w:szCs w:val="24"/>
              </w:rPr>
              <w:t>9</w:t>
            </w:r>
            <w:r w:rsidRPr="00D06452">
              <w:rPr>
                <w:rFonts w:ascii="Times New Roman" w:hAnsi="Times New Roman" w:cs="Times New Roman"/>
                <w:b/>
                <w:sz w:val="20"/>
                <w:szCs w:val="24"/>
              </w:rPr>
              <w:t>-</w:t>
            </w:r>
            <w:r w:rsidR="0024338E">
              <w:rPr>
                <w:rFonts w:ascii="Times New Roman" w:hAnsi="Times New Roman" w:cs="Times New Roman"/>
                <w:b/>
                <w:sz w:val="20"/>
                <w:szCs w:val="24"/>
              </w:rPr>
              <w:t>0</w:t>
            </w:r>
            <w:r w:rsidR="00DA515B">
              <w:rPr>
                <w:rFonts w:ascii="Times New Roman" w:hAnsi="Times New Roman" w:cs="Times New Roman"/>
                <w:b/>
                <w:sz w:val="20"/>
                <w:szCs w:val="24"/>
              </w:rPr>
              <w:t>6</w:t>
            </w:r>
            <w:r w:rsidRPr="00D06452">
              <w:rPr>
                <w:rFonts w:ascii="Times New Roman" w:hAnsi="Times New Roman" w:cs="Times New Roman"/>
                <w:b/>
                <w:sz w:val="20"/>
                <w:szCs w:val="24"/>
              </w:rPr>
              <w:t>-202</w:t>
            </w:r>
            <w:r w:rsidR="0024338E">
              <w:rPr>
                <w:rFonts w:ascii="Times New Roman" w:hAnsi="Times New Roman" w:cs="Times New Roman"/>
                <w:b/>
                <w:sz w:val="20"/>
                <w:szCs w:val="24"/>
              </w:rPr>
              <w:t>6</w:t>
            </w:r>
            <w:r w:rsidRPr="00D06452">
              <w:rPr>
                <w:rFonts w:ascii="Times New Roman" w:hAnsi="Times New Roman" w:cs="Times New Roman"/>
                <w:b/>
                <w:sz w:val="20"/>
                <w:szCs w:val="24"/>
              </w:rPr>
              <w:t xml:space="preserve">. </w:t>
            </w:r>
          </w:p>
        </w:tc>
        <w:tc>
          <w:tcPr>
            <w:tcW w:w="1985" w:type="dxa"/>
          </w:tcPr>
          <w:p w:rsidR="004A6926" w:rsidRPr="00D06452" w:rsidRDefault="004A6926" w:rsidP="00375AEE">
            <w:pPr>
              <w:spacing w:line="240" w:lineRule="auto"/>
              <w:rPr>
                <w:rFonts w:ascii="Times New Roman" w:hAnsi="Times New Roman" w:cs="Times New Roman"/>
                <w:b/>
                <w:szCs w:val="24"/>
              </w:rPr>
            </w:pPr>
            <w:proofErr w:type="spellStart"/>
            <w:r w:rsidRPr="00D06452">
              <w:rPr>
                <w:rFonts w:ascii="Times New Roman" w:hAnsi="Times New Roman" w:cs="Times New Roman"/>
                <w:b/>
                <w:szCs w:val="24"/>
              </w:rPr>
              <w:t>Upto</w:t>
            </w:r>
            <w:proofErr w:type="spellEnd"/>
            <w:r w:rsidRPr="00D06452">
              <w:rPr>
                <w:rFonts w:ascii="Times New Roman" w:hAnsi="Times New Roman" w:cs="Times New Roman"/>
                <w:b/>
                <w:szCs w:val="24"/>
              </w:rPr>
              <w:t xml:space="preserve"> 5-00PM</w:t>
            </w:r>
          </w:p>
        </w:tc>
      </w:tr>
      <w:tr w:rsidR="00D05BC3" w:rsidRPr="004A6926" w:rsidTr="006B173E">
        <w:trPr>
          <w:trHeight w:val="363"/>
        </w:trPr>
        <w:tc>
          <w:tcPr>
            <w:tcW w:w="824" w:type="dxa"/>
          </w:tcPr>
          <w:p w:rsidR="00D05BC3" w:rsidRPr="004A6926" w:rsidRDefault="0095553A" w:rsidP="00375AEE">
            <w:pPr>
              <w:spacing w:line="240" w:lineRule="auto"/>
              <w:jc w:val="center"/>
              <w:rPr>
                <w:rFonts w:ascii="Times New Roman" w:hAnsi="Times New Roman" w:cs="Times New Roman"/>
                <w:szCs w:val="24"/>
              </w:rPr>
            </w:pPr>
            <w:r>
              <w:rPr>
                <w:rFonts w:ascii="Times New Roman" w:hAnsi="Times New Roman" w:cs="Times New Roman"/>
                <w:szCs w:val="24"/>
              </w:rPr>
              <w:t>ii</w:t>
            </w:r>
          </w:p>
        </w:tc>
        <w:tc>
          <w:tcPr>
            <w:tcW w:w="7796" w:type="dxa"/>
            <w:vAlign w:val="center"/>
          </w:tcPr>
          <w:p w:rsidR="00D05BC3" w:rsidRPr="00D06452" w:rsidRDefault="00D05BC3" w:rsidP="009C0588">
            <w:pPr>
              <w:spacing w:line="240" w:lineRule="auto"/>
              <w:jc w:val="both"/>
              <w:rPr>
                <w:rFonts w:ascii="Times New Roman" w:hAnsi="Times New Roman" w:cs="Times New Roman"/>
                <w:b/>
                <w:sz w:val="20"/>
                <w:szCs w:val="24"/>
              </w:rPr>
            </w:pPr>
            <w:r w:rsidRPr="00D06452">
              <w:rPr>
                <w:rFonts w:ascii="Times New Roman" w:hAnsi="Times New Roman" w:cs="Times New Roman"/>
                <w:sz w:val="20"/>
                <w:szCs w:val="24"/>
              </w:rPr>
              <w:t xml:space="preserve">Last date and time for tender queries </w:t>
            </w:r>
            <w:r w:rsidRPr="00D06452">
              <w:rPr>
                <w:rFonts w:ascii="Times New Roman" w:hAnsi="Times New Roman" w:cs="Times New Roman"/>
                <w:b/>
                <w:sz w:val="20"/>
                <w:szCs w:val="24"/>
              </w:rPr>
              <w:t xml:space="preserve">on </w:t>
            </w:r>
            <w:r w:rsidR="009C0588">
              <w:rPr>
                <w:rFonts w:ascii="Times New Roman" w:hAnsi="Times New Roman" w:cs="Times New Roman"/>
                <w:b/>
                <w:sz w:val="20"/>
                <w:szCs w:val="24"/>
              </w:rPr>
              <w:t>17</w:t>
            </w:r>
            <w:r w:rsidRPr="00D06452">
              <w:rPr>
                <w:rFonts w:ascii="Times New Roman" w:hAnsi="Times New Roman" w:cs="Times New Roman"/>
                <w:b/>
                <w:sz w:val="20"/>
                <w:szCs w:val="24"/>
              </w:rPr>
              <w:t>-</w:t>
            </w:r>
            <w:r w:rsidR="00DA515B">
              <w:rPr>
                <w:rFonts w:ascii="Times New Roman" w:hAnsi="Times New Roman" w:cs="Times New Roman"/>
                <w:b/>
                <w:sz w:val="20"/>
                <w:szCs w:val="24"/>
              </w:rPr>
              <w:t>06</w:t>
            </w:r>
            <w:r w:rsidRPr="00D06452">
              <w:rPr>
                <w:rFonts w:ascii="Times New Roman" w:hAnsi="Times New Roman" w:cs="Times New Roman"/>
                <w:b/>
                <w:sz w:val="20"/>
                <w:szCs w:val="24"/>
              </w:rPr>
              <w:t>-202</w:t>
            </w:r>
            <w:r w:rsidR="0024338E">
              <w:rPr>
                <w:rFonts w:ascii="Times New Roman" w:hAnsi="Times New Roman" w:cs="Times New Roman"/>
                <w:b/>
                <w:sz w:val="20"/>
                <w:szCs w:val="24"/>
              </w:rPr>
              <w:t>6</w:t>
            </w:r>
          </w:p>
        </w:tc>
        <w:tc>
          <w:tcPr>
            <w:tcW w:w="1985" w:type="dxa"/>
          </w:tcPr>
          <w:p w:rsidR="00D05BC3" w:rsidRPr="00D06452" w:rsidRDefault="00D05BC3" w:rsidP="00375AEE">
            <w:pPr>
              <w:spacing w:line="240" w:lineRule="auto"/>
              <w:rPr>
                <w:rFonts w:ascii="Times New Roman" w:hAnsi="Times New Roman" w:cs="Times New Roman"/>
                <w:b/>
                <w:szCs w:val="24"/>
              </w:rPr>
            </w:pPr>
            <w:proofErr w:type="spellStart"/>
            <w:r w:rsidRPr="00D06452">
              <w:rPr>
                <w:rFonts w:ascii="Times New Roman" w:hAnsi="Times New Roman" w:cs="Times New Roman"/>
                <w:b/>
                <w:szCs w:val="24"/>
              </w:rPr>
              <w:t>Upto</w:t>
            </w:r>
            <w:proofErr w:type="spellEnd"/>
            <w:r w:rsidRPr="00D06452">
              <w:rPr>
                <w:rFonts w:ascii="Times New Roman" w:hAnsi="Times New Roman" w:cs="Times New Roman"/>
                <w:b/>
                <w:szCs w:val="24"/>
              </w:rPr>
              <w:t xml:space="preserve"> 4.00 PM</w:t>
            </w:r>
          </w:p>
        </w:tc>
      </w:tr>
      <w:tr w:rsidR="0095553A" w:rsidRPr="004A6926" w:rsidTr="009E1010">
        <w:trPr>
          <w:trHeight w:val="363"/>
        </w:trPr>
        <w:tc>
          <w:tcPr>
            <w:tcW w:w="824" w:type="dxa"/>
          </w:tcPr>
          <w:p w:rsidR="0095553A" w:rsidRPr="004A6926" w:rsidRDefault="0095553A" w:rsidP="006C216E">
            <w:pPr>
              <w:spacing w:line="240" w:lineRule="auto"/>
              <w:jc w:val="center"/>
              <w:rPr>
                <w:rFonts w:ascii="Times New Roman" w:hAnsi="Times New Roman" w:cs="Times New Roman"/>
                <w:szCs w:val="24"/>
              </w:rPr>
            </w:pPr>
            <w:r w:rsidRPr="004A6926">
              <w:rPr>
                <w:rFonts w:ascii="Times New Roman" w:hAnsi="Times New Roman" w:cs="Times New Roman"/>
                <w:szCs w:val="24"/>
              </w:rPr>
              <w:t>iii</w:t>
            </w:r>
          </w:p>
        </w:tc>
        <w:tc>
          <w:tcPr>
            <w:tcW w:w="7796" w:type="dxa"/>
            <w:vAlign w:val="center"/>
          </w:tcPr>
          <w:p w:rsidR="0095553A" w:rsidRPr="00D06452" w:rsidRDefault="0095553A" w:rsidP="002D26B0">
            <w:pPr>
              <w:spacing w:line="240" w:lineRule="auto"/>
              <w:jc w:val="both"/>
              <w:rPr>
                <w:rFonts w:ascii="Times New Roman" w:hAnsi="Times New Roman" w:cs="Times New Roman"/>
                <w:sz w:val="20"/>
                <w:szCs w:val="24"/>
              </w:rPr>
            </w:pPr>
            <w:r w:rsidRPr="00D06452">
              <w:rPr>
                <w:rFonts w:ascii="Times New Roman" w:hAnsi="Times New Roman" w:cs="Times New Roman"/>
                <w:sz w:val="20"/>
                <w:szCs w:val="24"/>
              </w:rPr>
              <w:t xml:space="preserve">Opening of </w:t>
            </w:r>
            <w:r w:rsidR="002D26B0">
              <w:rPr>
                <w:rFonts w:ascii="Times New Roman" w:hAnsi="Times New Roman" w:cs="Times New Roman"/>
                <w:sz w:val="20"/>
                <w:szCs w:val="24"/>
              </w:rPr>
              <w:t>Single</w:t>
            </w:r>
            <w:bookmarkStart w:id="0" w:name="_GoBack"/>
            <w:bookmarkEnd w:id="0"/>
            <w:r w:rsidRPr="00D06452">
              <w:rPr>
                <w:rFonts w:ascii="Times New Roman" w:hAnsi="Times New Roman" w:cs="Times New Roman"/>
                <w:sz w:val="20"/>
                <w:szCs w:val="24"/>
              </w:rPr>
              <w:t xml:space="preserve"> Electronic tender document  [</w:t>
            </w:r>
            <w:r w:rsidR="002D26B0">
              <w:rPr>
                <w:rFonts w:ascii="Times New Roman" w:hAnsi="Times New Roman" w:cs="Times New Roman"/>
                <w:sz w:val="20"/>
                <w:szCs w:val="24"/>
              </w:rPr>
              <w:t>Financial</w:t>
            </w:r>
            <w:r w:rsidRPr="00D06452">
              <w:rPr>
                <w:rFonts w:ascii="Times New Roman" w:hAnsi="Times New Roman" w:cs="Times New Roman"/>
                <w:sz w:val="20"/>
                <w:szCs w:val="24"/>
              </w:rPr>
              <w:t xml:space="preserve"> Bid] as on: </w:t>
            </w:r>
            <w:r w:rsidR="009C0588">
              <w:rPr>
                <w:rFonts w:ascii="Times New Roman" w:hAnsi="Times New Roman" w:cs="Times New Roman"/>
                <w:b/>
                <w:sz w:val="20"/>
                <w:szCs w:val="24"/>
              </w:rPr>
              <w:t>20</w:t>
            </w:r>
            <w:r w:rsidRPr="00D06452">
              <w:rPr>
                <w:rFonts w:ascii="Times New Roman" w:hAnsi="Times New Roman" w:cs="Times New Roman"/>
                <w:b/>
                <w:sz w:val="20"/>
                <w:szCs w:val="24"/>
              </w:rPr>
              <w:t>-</w:t>
            </w:r>
            <w:r>
              <w:rPr>
                <w:rFonts w:ascii="Times New Roman" w:hAnsi="Times New Roman" w:cs="Times New Roman"/>
                <w:b/>
                <w:sz w:val="20"/>
                <w:szCs w:val="24"/>
              </w:rPr>
              <w:t>0</w:t>
            </w:r>
            <w:r w:rsidR="00DA515B">
              <w:rPr>
                <w:rFonts w:ascii="Times New Roman" w:hAnsi="Times New Roman" w:cs="Times New Roman"/>
                <w:b/>
                <w:sz w:val="20"/>
                <w:szCs w:val="24"/>
              </w:rPr>
              <w:t>6</w:t>
            </w:r>
            <w:r w:rsidRPr="00D06452">
              <w:rPr>
                <w:rFonts w:ascii="Times New Roman" w:hAnsi="Times New Roman" w:cs="Times New Roman"/>
                <w:b/>
                <w:sz w:val="20"/>
                <w:szCs w:val="24"/>
              </w:rPr>
              <w:t>-202</w:t>
            </w:r>
            <w:r>
              <w:rPr>
                <w:rFonts w:ascii="Times New Roman" w:hAnsi="Times New Roman" w:cs="Times New Roman"/>
                <w:b/>
                <w:sz w:val="20"/>
                <w:szCs w:val="24"/>
              </w:rPr>
              <w:t>6</w:t>
            </w:r>
          </w:p>
        </w:tc>
        <w:tc>
          <w:tcPr>
            <w:tcW w:w="1985" w:type="dxa"/>
            <w:vAlign w:val="center"/>
          </w:tcPr>
          <w:p w:rsidR="0095553A" w:rsidRPr="00D06452" w:rsidRDefault="0095553A" w:rsidP="00375AEE">
            <w:pPr>
              <w:spacing w:line="240" w:lineRule="auto"/>
              <w:rPr>
                <w:rFonts w:ascii="Times New Roman" w:hAnsi="Times New Roman" w:cs="Times New Roman"/>
                <w:b/>
                <w:szCs w:val="24"/>
              </w:rPr>
            </w:pPr>
            <w:r w:rsidRPr="00D06452">
              <w:rPr>
                <w:rFonts w:ascii="Times New Roman" w:hAnsi="Times New Roman" w:cs="Times New Roman"/>
                <w:b/>
                <w:szCs w:val="24"/>
              </w:rPr>
              <w:t>At 5.30 PM</w:t>
            </w:r>
          </w:p>
        </w:tc>
      </w:tr>
    </w:tbl>
    <w:p w:rsidR="004A6926" w:rsidRPr="004A6926" w:rsidRDefault="004A6926" w:rsidP="004A6926">
      <w:pPr>
        <w:spacing w:after="0"/>
        <w:jc w:val="both"/>
        <w:rPr>
          <w:rFonts w:ascii="Times New Roman" w:hAnsi="Times New Roman" w:cs="Times New Roman"/>
        </w:rPr>
      </w:pPr>
      <w:r w:rsidRPr="004A6926">
        <w:rPr>
          <w:rFonts w:ascii="Times New Roman" w:hAnsi="Times New Roman" w:cs="Times New Roman"/>
        </w:rPr>
        <w:t>If any of the dates mentioned above happens to be general holiday, the next working day will holds good.</w:t>
      </w:r>
    </w:p>
    <w:p w:rsidR="004A6926" w:rsidRPr="004A6926" w:rsidRDefault="004A6926" w:rsidP="004A6926">
      <w:pPr>
        <w:spacing w:after="0"/>
        <w:jc w:val="both"/>
        <w:rPr>
          <w:rFonts w:ascii="Times New Roman" w:hAnsi="Times New Roman" w:cs="Times New Roman"/>
        </w:rPr>
      </w:pPr>
      <w:r w:rsidRPr="004A6926">
        <w:rPr>
          <w:rFonts w:ascii="Times New Roman" w:hAnsi="Times New Roman" w:cs="Times New Roman"/>
        </w:rPr>
        <w:t xml:space="preserve">The contractor can down load e-tender documents from the website http//www.eproc.karnataka.gov.in link on payment (non-refundable) as per KPP portal using payment modes on or before above mentioned date. </w:t>
      </w:r>
    </w:p>
    <w:p w:rsidR="004A6926" w:rsidRPr="004A6926" w:rsidRDefault="004A6926" w:rsidP="004A6926">
      <w:pPr>
        <w:spacing w:after="0"/>
        <w:jc w:val="both"/>
        <w:rPr>
          <w:rFonts w:ascii="Times New Roman" w:hAnsi="Times New Roman" w:cs="Times New Roman"/>
          <w:b/>
          <w:u w:val="single"/>
        </w:rPr>
      </w:pPr>
      <w:r w:rsidRPr="004A6926">
        <w:rPr>
          <w:rFonts w:ascii="Times New Roman" w:hAnsi="Times New Roman" w:cs="Times New Roman"/>
          <w:b/>
          <w:szCs w:val="24"/>
          <w:u w:val="single"/>
        </w:rPr>
        <w:t>PRE-QUALIFICATION STIPULATIONS</w:t>
      </w:r>
    </w:p>
    <w:p w:rsidR="004A6926" w:rsidRPr="004A6926" w:rsidRDefault="004A6926" w:rsidP="004A6926">
      <w:pPr>
        <w:pStyle w:val="ListParagraph"/>
        <w:numPr>
          <w:ilvl w:val="0"/>
          <w:numId w:val="1"/>
        </w:numPr>
        <w:spacing w:after="0" w:line="240" w:lineRule="auto"/>
        <w:jc w:val="both"/>
        <w:rPr>
          <w:rFonts w:ascii="Times New Roman" w:hAnsi="Times New Roman"/>
          <w:vanish/>
          <w:sz w:val="24"/>
          <w:szCs w:val="24"/>
        </w:rPr>
      </w:pPr>
    </w:p>
    <w:p w:rsidR="004A6926" w:rsidRPr="004A6926" w:rsidRDefault="004A6926" w:rsidP="004A6926">
      <w:pPr>
        <w:pStyle w:val="ListParagraph"/>
        <w:numPr>
          <w:ilvl w:val="0"/>
          <w:numId w:val="1"/>
        </w:numPr>
        <w:spacing w:after="0" w:line="240" w:lineRule="auto"/>
        <w:jc w:val="both"/>
        <w:rPr>
          <w:rFonts w:ascii="Times New Roman" w:hAnsi="Times New Roman"/>
          <w:vanish/>
          <w:sz w:val="24"/>
          <w:szCs w:val="24"/>
        </w:rPr>
      </w:pPr>
    </w:p>
    <w:p w:rsidR="004A6926" w:rsidRPr="004A6926" w:rsidRDefault="004A6926" w:rsidP="004A6926">
      <w:pPr>
        <w:pStyle w:val="ListParagraph"/>
        <w:numPr>
          <w:ilvl w:val="0"/>
          <w:numId w:val="1"/>
        </w:numPr>
        <w:spacing w:after="0" w:line="240" w:lineRule="auto"/>
        <w:jc w:val="both"/>
        <w:rPr>
          <w:rFonts w:ascii="Times New Roman" w:hAnsi="Times New Roman"/>
          <w:vanish/>
          <w:sz w:val="24"/>
          <w:szCs w:val="24"/>
        </w:rPr>
      </w:pPr>
    </w:p>
    <w:p w:rsidR="004A6926" w:rsidRPr="004A6926" w:rsidRDefault="004A6926" w:rsidP="004A6926">
      <w:pPr>
        <w:pStyle w:val="ListParagraph"/>
        <w:numPr>
          <w:ilvl w:val="1"/>
          <w:numId w:val="1"/>
        </w:numPr>
        <w:spacing w:after="0" w:line="240" w:lineRule="auto"/>
        <w:jc w:val="both"/>
        <w:rPr>
          <w:rFonts w:ascii="Times New Roman" w:hAnsi="Times New Roman"/>
          <w:vanish/>
          <w:sz w:val="24"/>
          <w:szCs w:val="24"/>
        </w:rPr>
      </w:pPr>
    </w:p>
    <w:p w:rsidR="004A6926" w:rsidRPr="004A6926" w:rsidRDefault="004A6926" w:rsidP="004A6926">
      <w:pPr>
        <w:pStyle w:val="NoSpacing"/>
        <w:spacing w:after="120"/>
        <w:ind w:left="578"/>
        <w:jc w:val="both"/>
        <w:rPr>
          <w:rFonts w:ascii="Times New Roman" w:eastAsia="Times New Roman" w:hAnsi="Times New Roman"/>
          <w:sz w:val="24"/>
          <w:szCs w:val="20"/>
        </w:rPr>
      </w:pPr>
      <w:r w:rsidRPr="004A6926">
        <w:rPr>
          <w:rFonts w:ascii="Times New Roman" w:eastAsia="Times New Roman" w:hAnsi="Times New Roman"/>
          <w:sz w:val="24"/>
          <w:szCs w:val="24"/>
        </w:rPr>
        <w:t>First Electronic document (on line Technical bid)</w:t>
      </w:r>
      <w:r w:rsidRPr="004A6926">
        <w:rPr>
          <w:rFonts w:ascii="Times New Roman" w:eastAsia="Times New Roman" w:hAnsi="Times New Roman"/>
          <w:sz w:val="24"/>
          <w:szCs w:val="20"/>
        </w:rPr>
        <w:t xml:space="preserve"> shall contain the following documents.</w:t>
      </w:r>
    </w:p>
    <w:p w:rsidR="0095553A" w:rsidRPr="0095553A" w:rsidRDefault="0095553A" w:rsidP="0095553A">
      <w:pPr>
        <w:numPr>
          <w:ilvl w:val="0"/>
          <w:numId w:val="13"/>
        </w:numPr>
        <w:spacing w:after="120" w:line="240" w:lineRule="auto"/>
        <w:ind w:left="567" w:hanging="425"/>
        <w:jc w:val="both"/>
        <w:rPr>
          <w:rFonts w:ascii="Times New Roman" w:eastAsia="Times New Roman" w:hAnsi="Times New Roman" w:cs="Times New Roman"/>
          <w:lang w:bidi="kn-IN"/>
        </w:rPr>
      </w:pPr>
      <w:r w:rsidRPr="0095553A">
        <w:rPr>
          <w:rFonts w:ascii="Times New Roman" w:eastAsia="Times New Roman" w:hAnsi="Times New Roman" w:cs="Times New Roman"/>
          <w:lang w:bidi="kn-IN"/>
        </w:rPr>
        <w:t xml:space="preserve">A copy of the </w:t>
      </w:r>
      <w:r w:rsidR="00EA29B4">
        <w:rPr>
          <w:rFonts w:ascii="Times New Roman" w:eastAsia="Times New Roman" w:hAnsi="Times New Roman" w:cs="Times New Roman"/>
          <w:lang w:bidi="kn-IN"/>
        </w:rPr>
        <w:t>Class-1 and above Electrical License Certificate</w:t>
      </w:r>
      <w:r w:rsidRPr="0095553A">
        <w:rPr>
          <w:rFonts w:ascii="Times New Roman" w:eastAsia="Times New Roman" w:hAnsi="Times New Roman" w:cs="Times New Roman"/>
          <w:lang w:bidi="kn-IN"/>
        </w:rPr>
        <w:t>.</w:t>
      </w:r>
    </w:p>
    <w:p w:rsidR="0095553A" w:rsidRPr="0095553A" w:rsidRDefault="0095553A" w:rsidP="0095553A">
      <w:pPr>
        <w:numPr>
          <w:ilvl w:val="0"/>
          <w:numId w:val="13"/>
        </w:numPr>
        <w:spacing w:after="0" w:line="240" w:lineRule="auto"/>
        <w:ind w:left="567" w:hanging="425"/>
        <w:jc w:val="both"/>
        <w:rPr>
          <w:rFonts w:ascii="Times New Roman" w:eastAsia="Times New Roman" w:hAnsi="Times New Roman" w:cs="Times New Roman"/>
        </w:rPr>
      </w:pPr>
      <w:r w:rsidRPr="0095553A">
        <w:rPr>
          <w:rFonts w:ascii="Times New Roman" w:eastAsia="Times New Roman" w:hAnsi="Times New Roman" w:cs="Times New Roman"/>
        </w:rPr>
        <w:t>A copy of the valid Employees Provident Fund (EPF) registration Certificate.</w:t>
      </w:r>
    </w:p>
    <w:p w:rsidR="0095553A" w:rsidRPr="0095553A" w:rsidRDefault="0095553A" w:rsidP="0095553A">
      <w:pPr>
        <w:numPr>
          <w:ilvl w:val="0"/>
          <w:numId w:val="13"/>
        </w:numPr>
        <w:spacing w:after="0" w:line="240" w:lineRule="auto"/>
        <w:ind w:left="567" w:hanging="425"/>
        <w:jc w:val="both"/>
        <w:rPr>
          <w:rFonts w:ascii="Times New Roman" w:eastAsia="Times New Roman" w:hAnsi="Times New Roman" w:cs="Times New Roman"/>
        </w:rPr>
      </w:pPr>
      <w:r w:rsidRPr="0095553A">
        <w:rPr>
          <w:rFonts w:ascii="Times New Roman" w:eastAsia="Times New Roman" w:hAnsi="Times New Roman" w:cs="Times New Roman"/>
        </w:rPr>
        <w:t>Each tenderer must pay specified full E.M.D. in the KPPP Portal through any of the payment modes as:- a) Credit card b) Direct Debit c)National Electronic fund transfer (NEFT)  d)Over the counter (OTC).  Tenders without valid E.M.D. shall be rejected.</w:t>
      </w:r>
    </w:p>
    <w:p w:rsidR="0095553A" w:rsidRPr="0095553A" w:rsidRDefault="0095553A" w:rsidP="0095553A">
      <w:pPr>
        <w:numPr>
          <w:ilvl w:val="0"/>
          <w:numId w:val="13"/>
        </w:numPr>
        <w:spacing w:after="0" w:line="240" w:lineRule="auto"/>
        <w:ind w:left="567" w:hanging="425"/>
        <w:jc w:val="both"/>
        <w:rPr>
          <w:rFonts w:ascii="Times New Roman" w:eastAsia="Times New Roman" w:hAnsi="Times New Roman" w:cs="Times New Roman"/>
        </w:rPr>
      </w:pPr>
      <w:r w:rsidRPr="0095553A">
        <w:rPr>
          <w:rFonts w:ascii="Times New Roman" w:eastAsia="Times New Roman" w:hAnsi="Times New Roman" w:cs="Times New Roman"/>
        </w:rPr>
        <w:t>The valid copy of GST Registration Certificate &amp; GST declaration certificate.</w:t>
      </w:r>
    </w:p>
    <w:p w:rsidR="00C14722" w:rsidRPr="00C14722" w:rsidRDefault="00C14722" w:rsidP="00C14722">
      <w:pPr>
        <w:numPr>
          <w:ilvl w:val="0"/>
          <w:numId w:val="13"/>
        </w:numPr>
        <w:spacing w:after="0" w:line="240" w:lineRule="auto"/>
        <w:ind w:left="567" w:hanging="425"/>
        <w:jc w:val="both"/>
        <w:rPr>
          <w:rFonts w:ascii="Times New Roman" w:eastAsia="Times New Roman" w:hAnsi="Times New Roman" w:cs="Times New Roman"/>
        </w:rPr>
      </w:pPr>
      <w:r w:rsidRPr="00C14722">
        <w:rPr>
          <w:rFonts w:ascii="Times New Roman" w:eastAsia="Times New Roman" w:hAnsi="Times New Roman" w:cs="Times New Roman"/>
        </w:rPr>
        <w:t xml:space="preserve">The annual turnover of intending bidder who participate for the work shall not be less </w:t>
      </w:r>
      <w:proofErr w:type="gramStart"/>
      <w:r w:rsidRPr="00C14722">
        <w:rPr>
          <w:rFonts w:ascii="Times New Roman" w:eastAsia="Times New Roman" w:hAnsi="Times New Roman" w:cs="Times New Roman"/>
        </w:rPr>
        <w:t>than  the</w:t>
      </w:r>
      <w:proofErr w:type="gramEnd"/>
      <w:r w:rsidRPr="00C14722">
        <w:rPr>
          <w:rFonts w:ascii="Times New Roman" w:eastAsia="Times New Roman" w:hAnsi="Times New Roman" w:cs="Times New Roman"/>
        </w:rPr>
        <w:t xml:space="preserve"> amount put to tender that is </w:t>
      </w:r>
      <w:proofErr w:type="spellStart"/>
      <w:r w:rsidRPr="00C14722">
        <w:rPr>
          <w:rFonts w:ascii="Times New Roman" w:eastAsia="Times New Roman" w:hAnsi="Times New Roman" w:cs="Times New Roman"/>
        </w:rPr>
        <w:t>i.e</w:t>
      </w:r>
      <w:proofErr w:type="spellEnd"/>
      <w:r w:rsidRPr="00C14722">
        <w:rPr>
          <w:rFonts w:ascii="Times New Roman" w:eastAsia="Times New Roman" w:hAnsi="Times New Roman" w:cs="Times New Roman"/>
        </w:rPr>
        <w:t xml:space="preserve">, </w:t>
      </w:r>
      <w:r w:rsidRPr="00C14722">
        <w:rPr>
          <w:rFonts w:ascii="Times New Roman" w:eastAsia="Times New Roman" w:hAnsi="Times New Roman" w:cs="Times New Roman"/>
          <w:b/>
        </w:rPr>
        <w:t>Rs.49.86 lakhs</w:t>
      </w:r>
      <w:r w:rsidRPr="00C14722">
        <w:rPr>
          <w:rFonts w:ascii="Times New Roman" w:eastAsia="Times New Roman" w:hAnsi="Times New Roman" w:cs="Times New Roman"/>
        </w:rPr>
        <w:t xml:space="preserve">. </w:t>
      </w:r>
      <w:proofErr w:type="gramStart"/>
      <w:r w:rsidRPr="00C14722">
        <w:rPr>
          <w:rFonts w:ascii="Times New Roman" w:eastAsia="Times New Roman" w:hAnsi="Times New Roman" w:cs="Times New Roman"/>
        </w:rPr>
        <w:t>in</w:t>
      </w:r>
      <w:proofErr w:type="gramEnd"/>
      <w:r w:rsidRPr="00C14722">
        <w:rPr>
          <w:rFonts w:ascii="Times New Roman" w:eastAsia="Times New Roman" w:hAnsi="Times New Roman" w:cs="Times New Roman"/>
        </w:rPr>
        <w:t xml:space="preserve"> any two financial years during the last 5 years </w:t>
      </w:r>
      <w:proofErr w:type="spellStart"/>
      <w:r w:rsidRPr="00C14722">
        <w:rPr>
          <w:rFonts w:ascii="Times New Roman" w:eastAsia="Times New Roman" w:hAnsi="Times New Roman" w:cs="Times New Roman"/>
        </w:rPr>
        <w:t>ie</w:t>
      </w:r>
      <w:proofErr w:type="spellEnd"/>
      <w:r w:rsidRPr="00C14722">
        <w:rPr>
          <w:rFonts w:ascii="Times New Roman" w:eastAsia="Times New Roman" w:hAnsi="Times New Roman" w:cs="Times New Roman"/>
        </w:rPr>
        <w:t xml:space="preserve"> from 2021-22 to 2025-26 in all class of Civil Engineering works only. The audited Profit and Loss account certified by a practicing Chartered Accountant DULY SHOWING THE UDIN UNIQUE DOCUMENT IDENTIFICATION NUMBER along with income tax returns should be uploaded. </w:t>
      </w:r>
      <w:r w:rsidRPr="00C14722">
        <w:rPr>
          <w:rFonts w:ascii="Times New Roman" w:eastAsia="Times New Roman" w:hAnsi="Times New Roman" w:cs="Times New Roman"/>
        </w:rPr>
        <w:lastRenderedPageBreak/>
        <w:t>The turnover of previous years shall be updated to the present value of year 202</w:t>
      </w:r>
      <w:r>
        <w:rPr>
          <w:rFonts w:ascii="Times New Roman" w:eastAsia="Times New Roman" w:hAnsi="Times New Roman" w:cs="Times New Roman"/>
        </w:rPr>
        <w:t>6</w:t>
      </w:r>
      <w:r w:rsidRPr="00C14722">
        <w:rPr>
          <w:rFonts w:ascii="Times New Roman" w:eastAsia="Times New Roman" w:hAnsi="Times New Roman" w:cs="Times New Roman"/>
        </w:rPr>
        <w:t xml:space="preserve"> -2</w:t>
      </w:r>
      <w:r>
        <w:rPr>
          <w:rFonts w:ascii="Times New Roman" w:eastAsia="Times New Roman" w:hAnsi="Times New Roman" w:cs="Times New Roman"/>
        </w:rPr>
        <w:t>7</w:t>
      </w:r>
      <w:r w:rsidRPr="00C14722">
        <w:rPr>
          <w:rFonts w:ascii="Times New Roman" w:eastAsia="Times New Roman" w:hAnsi="Times New Roman" w:cs="Times New Roman"/>
        </w:rPr>
        <w:t xml:space="preserve"> by giving a weight age of 10 </w:t>
      </w:r>
      <w:proofErr w:type="gramStart"/>
      <w:r w:rsidRPr="00C14722">
        <w:rPr>
          <w:rFonts w:ascii="Times New Roman" w:eastAsia="Times New Roman" w:hAnsi="Times New Roman" w:cs="Times New Roman"/>
        </w:rPr>
        <w:t>percentage</w:t>
      </w:r>
      <w:proofErr w:type="gramEnd"/>
      <w:r w:rsidRPr="00C14722">
        <w:rPr>
          <w:rFonts w:ascii="Times New Roman" w:eastAsia="Times New Roman" w:hAnsi="Times New Roman" w:cs="Times New Roman"/>
        </w:rPr>
        <w:t xml:space="preserve"> for each previous year turn over value.</w:t>
      </w:r>
    </w:p>
    <w:p w:rsidR="00C14722" w:rsidRPr="00C14722" w:rsidRDefault="00C14722" w:rsidP="00C14722">
      <w:pPr>
        <w:numPr>
          <w:ilvl w:val="0"/>
          <w:numId w:val="13"/>
        </w:numPr>
        <w:spacing w:after="0" w:line="240" w:lineRule="auto"/>
        <w:ind w:left="567" w:hanging="425"/>
        <w:jc w:val="both"/>
        <w:rPr>
          <w:rFonts w:ascii="Times New Roman" w:eastAsia="Times New Roman" w:hAnsi="Times New Roman" w:cs="Times New Roman"/>
        </w:rPr>
      </w:pPr>
      <w:r w:rsidRPr="00C14722">
        <w:rPr>
          <w:rFonts w:ascii="Times New Roman" w:eastAsia="Times New Roman" w:hAnsi="Times New Roman" w:cs="Times New Roman"/>
        </w:rPr>
        <w:t xml:space="preserve">The intending bidder should have in last five years i.e., from 2021-22 to 2025-26 satisfactorily completed (at least 90% of the contract value) as a prime contractor at least one similar nature of work such as </w:t>
      </w:r>
      <w:r w:rsidRPr="00C14722">
        <w:rPr>
          <w:rFonts w:ascii="Times New Roman" w:eastAsia="Times New Roman" w:hAnsi="Times New Roman" w:cs="Times New Roman"/>
          <w:b/>
        </w:rPr>
        <w:t>LIS Maintenance work</w:t>
      </w:r>
      <w:r w:rsidRPr="00C14722">
        <w:rPr>
          <w:rFonts w:ascii="Times New Roman" w:eastAsia="Times New Roman" w:hAnsi="Times New Roman" w:cs="Times New Roman"/>
        </w:rPr>
        <w:t xml:space="preserve"> of value not less than 50% of the estimate value of amount put to tender i.e., </w:t>
      </w:r>
      <w:r w:rsidRPr="00C14722">
        <w:rPr>
          <w:rFonts w:ascii="Times New Roman" w:eastAsia="Times New Roman" w:hAnsi="Times New Roman" w:cs="Times New Roman"/>
          <w:b/>
        </w:rPr>
        <w:t>Rs.24.93 Lakhs</w:t>
      </w:r>
      <w:r w:rsidRPr="00C14722">
        <w:rPr>
          <w:rFonts w:ascii="Times New Roman" w:eastAsia="Times New Roman" w:hAnsi="Times New Roman" w:cs="Times New Roman"/>
        </w:rPr>
        <w:t>. The Work done certificates obtained from the officer not below rank of Executive Engineer should be uploaded. The work done value of the previous year shall be updated to preset price level of 2026-27 at 10% per annum.</w:t>
      </w:r>
    </w:p>
    <w:p w:rsidR="0095553A" w:rsidRPr="0095553A" w:rsidRDefault="0095553A" w:rsidP="0095553A">
      <w:pPr>
        <w:numPr>
          <w:ilvl w:val="0"/>
          <w:numId w:val="13"/>
        </w:numPr>
        <w:spacing w:after="0" w:line="240" w:lineRule="auto"/>
        <w:ind w:left="567" w:hanging="425"/>
        <w:jc w:val="both"/>
        <w:rPr>
          <w:rFonts w:ascii="Times New Roman" w:eastAsia="Times New Roman" w:hAnsi="Times New Roman" w:cs="Times New Roman"/>
          <w:lang w:bidi="kn-IN"/>
        </w:rPr>
      </w:pPr>
      <w:r w:rsidRPr="0095553A">
        <w:rPr>
          <w:rFonts w:ascii="Times New Roman" w:eastAsia="Times New Roman" w:hAnsi="Times New Roman" w:cs="Times New Roman"/>
          <w:lang w:bidi="kn-IN"/>
        </w:rPr>
        <w:t xml:space="preserve">The intending bidder should have executed </w:t>
      </w:r>
      <w:r w:rsidR="00C14722">
        <w:rPr>
          <w:rFonts w:ascii="Times New Roman" w:eastAsia="Times New Roman" w:hAnsi="Times New Roman" w:cs="Times New Roman"/>
          <w:b/>
          <w:lang w:bidi="kn-IN"/>
        </w:rPr>
        <w:t>Erection of Power Transformers</w:t>
      </w:r>
      <w:r w:rsidR="00C14722" w:rsidRPr="0095553A">
        <w:rPr>
          <w:rFonts w:ascii="Times New Roman" w:eastAsia="Times New Roman" w:hAnsi="Times New Roman" w:cs="Times New Roman"/>
          <w:lang w:bidi="kn-IN"/>
        </w:rPr>
        <w:t xml:space="preserve"> </w:t>
      </w:r>
      <w:r w:rsidR="00C14722">
        <w:rPr>
          <w:rFonts w:ascii="Times New Roman" w:eastAsia="Times New Roman" w:hAnsi="Times New Roman" w:cs="Times New Roman"/>
          <w:lang w:bidi="kn-IN"/>
        </w:rPr>
        <w:t>-</w:t>
      </w:r>
      <w:r w:rsidR="00C14722" w:rsidRPr="00C14722">
        <w:rPr>
          <w:rFonts w:ascii="Times New Roman" w:eastAsia="Times New Roman" w:hAnsi="Times New Roman" w:cs="Times New Roman"/>
          <w:b/>
          <w:lang w:bidi="kn-IN"/>
        </w:rPr>
        <w:t>01 No</w:t>
      </w:r>
      <w:r w:rsidR="00C14722">
        <w:rPr>
          <w:rFonts w:ascii="Times New Roman" w:eastAsia="Times New Roman" w:hAnsi="Times New Roman" w:cs="Times New Roman"/>
          <w:b/>
          <w:lang w:bidi="kn-IN"/>
        </w:rPr>
        <w:t xml:space="preserve"> </w:t>
      </w:r>
      <w:r w:rsidR="00C14722" w:rsidRPr="00C14722">
        <w:rPr>
          <w:rFonts w:ascii="Times New Roman" w:eastAsia="Times New Roman" w:hAnsi="Times New Roman" w:cs="Times New Roman"/>
          <w:lang w:bidi="kn-IN"/>
        </w:rPr>
        <w:t>item of</w:t>
      </w:r>
      <w:r w:rsidR="00C14722">
        <w:rPr>
          <w:rFonts w:ascii="Times New Roman" w:eastAsia="Times New Roman" w:hAnsi="Times New Roman" w:cs="Times New Roman"/>
          <w:lang w:bidi="kn-IN"/>
        </w:rPr>
        <w:t xml:space="preserve"> work</w:t>
      </w:r>
      <w:r w:rsidRPr="0095553A">
        <w:rPr>
          <w:rFonts w:ascii="Times New Roman" w:eastAsia="Times New Roman" w:hAnsi="Times New Roman" w:cs="Times New Roman"/>
          <w:lang w:bidi="kn-IN"/>
        </w:rPr>
        <w:t xml:space="preserve"> in any one financial year in previous 5 financial years (</w:t>
      </w:r>
      <w:proofErr w:type="spellStart"/>
      <w:r w:rsidRPr="0095553A">
        <w:rPr>
          <w:rFonts w:ascii="Times New Roman" w:eastAsia="Times New Roman" w:hAnsi="Times New Roman" w:cs="Times New Roman"/>
          <w:lang w:bidi="kn-IN"/>
        </w:rPr>
        <w:t>i.e.from</w:t>
      </w:r>
      <w:proofErr w:type="spellEnd"/>
      <w:r w:rsidRPr="0095553A">
        <w:rPr>
          <w:rFonts w:ascii="Times New Roman" w:eastAsia="Times New Roman" w:hAnsi="Times New Roman" w:cs="Times New Roman"/>
          <w:lang w:bidi="kn-IN"/>
        </w:rPr>
        <w:t xml:space="preserve"> 202</w:t>
      </w:r>
      <w:r w:rsidR="00C14722">
        <w:rPr>
          <w:rFonts w:ascii="Times New Roman" w:eastAsia="Times New Roman" w:hAnsi="Times New Roman" w:cs="Times New Roman"/>
          <w:lang w:bidi="kn-IN"/>
        </w:rPr>
        <w:t>1</w:t>
      </w:r>
      <w:r w:rsidRPr="0095553A">
        <w:rPr>
          <w:rFonts w:ascii="Times New Roman" w:eastAsia="Times New Roman" w:hAnsi="Times New Roman" w:cs="Times New Roman"/>
          <w:lang w:bidi="kn-IN"/>
        </w:rPr>
        <w:t>-2</w:t>
      </w:r>
      <w:r w:rsidR="00C14722">
        <w:rPr>
          <w:rFonts w:ascii="Times New Roman" w:eastAsia="Times New Roman" w:hAnsi="Times New Roman" w:cs="Times New Roman"/>
          <w:lang w:bidi="kn-IN"/>
        </w:rPr>
        <w:t>2</w:t>
      </w:r>
      <w:r w:rsidRPr="0095553A">
        <w:rPr>
          <w:rFonts w:ascii="Times New Roman" w:eastAsia="Times New Roman" w:hAnsi="Times New Roman" w:cs="Times New Roman"/>
          <w:lang w:bidi="kn-IN"/>
        </w:rPr>
        <w:t xml:space="preserve"> to 202</w:t>
      </w:r>
      <w:r w:rsidR="00C14722">
        <w:rPr>
          <w:rFonts w:ascii="Times New Roman" w:eastAsia="Times New Roman" w:hAnsi="Times New Roman" w:cs="Times New Roman"/>
          <w:lang w:bidi="kn-IN"/>
        </w:rPr>
        <w:t>5</w:t>
      </w:r>
      <w:r w:rsidRPr="0095553A">
        <w:rPr>
          <w:rFonts w:ascii="Times New Roman" w:eastAsia="Times New Roman" w:hAnsi="Times New Roman" w:cs="Times New Roman"/>
          <w:lang w:bidi="kn-IN"/>
        </w:rPr>
        <w:t>-2</w:t>
      </w:r>
      <w:r w:rsidR="00C14722">
        <w:rPr>
          <w:rFonts w:ascii="Times New Roman" w:eastAsia="Times New Roman" w:hAnsi="Times New Roman" w:cs="Times New Roman"/>
          <w:lang w:bidi="kn-IN"/>
        </w:rPr>
        <w:t>6</w:t>
      </w:r>
      <w:r w:rsidRPr="0095553A">
        <w:rPr>
          <w:rFonts w:ascii="Times New Roman" w:eastAsia="Times New Roman" w:hAnsi="Times New Roman" w:cs="Times New Roman"/>
          <w:lang w:bidi="kn-IN"/>
        </w:rPr>
        <w:t>) for which the necessary certificates issued by officers not below the rank of Executive Engineer, shall be uploaded.</w:t>
      </w:r>
    </w:p>
    <w:p w:rsidR="0095553A" w:rsidRPr="0095553A" w:rsidRDefault="0095553A" w:rsidP="0095553A">
      <w:pPr>
        <w:numPr>
          <w:ilvl w:val="0"/>
          <w:numId w:val="13"/>
        </w:numPr>
        <w:autoSpaceDE w:val="0"/>
        <w:autoSpaceDN w:val="0"/>
        <w:adjustRightInd w:val="0"/>
        <w:spacing w:after="0" w:line="240" w:lineRule="auto"/>
        <w:ind w:left="567" w:hanging="425"/>
        <w:jc w:val="both"/>
        <w:rPr>
          <w:rFonts w:ascii="Times New Roman" w:eastAsia="Times New Roman" w:hAnsi="Times New Roman" w:cs="Times New Roman"/>
          <w:sz w:val="24"/>
          <w:szCs w:val="24"/>
        </w:rPr>
      </w:pPr>
      <w:r w:rsidRPr="0095553A">
        <w:rPr>
          <w:rFonts w:ascii="Times New Roman" w:eastAsia="Times New Roman" w:hAnsi="Times New Roman" w:cs="Times New Roman"/>
          <w:sz w:val="24"/>
          <w:szCs w:val="24"/>
        </w:rPr>
        <w:t xml:space="preserve">Tenderers who meet the above specified minimum qualifying criteria, will only be qualified, if their available tender capacity is more than the total tender value. The available tender capacity will be calculated as under: </w:t>
      </w:r>
    </w:p>
    <w:p w:rsidR="0095553A" w:rsidRPr="0095553A" w:rsidRDefault="0095553A" w:rsidP="0095553A">
      <w:pPr>
        <w:tabs>
          <w:tab w:val="center" w:pos="4680"/>
        </w:tabs>
        <w:suppressAutoHyphens/>
        <w:spacing w:after="0" w:line="240" w:lineRule="auto"/>
        <w:outlineLvl w:val="0"/>
        <w:rPr>
          <w:rFonts w:ascii="Times New Roman" w:eastAsia="Times New Roman" w:hAnsi="Times New Roman" w:cs="Times New Roman"/>
          <w:sz w:val="24"/>
          <w:szCs w:val="20"/>
        </w:rPr>
      </w:pPr>
      <w:r w:rsidRPr="0095553A">
        <w:rPr>
          <w:rFonts w:ascii="Times New Roman" w:eastAsia="Times New Roman" w:hAnsi="Times New Roman" w:cs="Times New Roman"/>
          <w:sz w:val="24"/>
          <w:szCs w:val="20"/>
        </w:rPr>
        <w:tab/>
        <w:t xml:space="preserve">Assessed available tender capacity = </w:t>
      </w:r>
      <w:proofErr w:type="gramStart"/>
      <w:r w:rsidRPr="0095553A">
        <w:rPr>
          <w:rFonts w:ascii="Times New Roman" w:eastAsia="Times New Roman" w:hAnsi="Times New Roman" w:cs="Times New Roman"/>
          <w:sz w:val="24"/>
          <w:szCs w:val="20"/>
        </w:rPr>
        <w:t>( A</w:t>
      </w:r>
      <w:proofErr w:type="gramEnd"/>
      <w:r w:rsidRPr="0095553A">
        <w:rPr>
          <w:rFonts w:ascii="Times New Roman" w:eastAsia="Times New Roman" w:hAnsi="Times New Roman" w:cs="Times New Roman"/>
          <w:sz w:val="24"/>
          <w:szCs w:val="20"/>
        </w:rPr>
        <w:t>*N*</w:t>
      </w:r>
      <w:r w:rsidR="00C14722">
        <w:rPr>
          <w:rFonts w:ascii="Times New Roman" w:eastAsia="Times New Roman" w:hAnsi="Times New Roman" w:cs="Times New Roman"/>
          <w:sz w:val="24"/>
          <w:szCs w:val="20"/>
        </w:rPr>
        <w:t>2</w:t>
      </w:r>
      <w:r w:rsidRPr="0095553A">
        <w:rPr>
          <w:rFonts w:ascii="Times New Roman" w:eastAsia="Times New Roman" w:hAnsi="Times New Roman" w:cs="Times New Roman"/>
          <w:sz w:val="24"/>
          <w:szCs w:val="20"/>
        </w:rPr>
        <w:t>.5 - B )</w:t>
      </w:r>
    </w:p>
    <w:p w:rsidR="0095553A" w:rsidRPr="0095553A" w:rsidRDefault="0095553A" w:rsidP="0095553A">
      <w:pPr>
        <w:tabs>
          <w:tab w:val="left" w:pos="540"/>
          <w:tab w:val="left" w:pos="1080"/>
          <w:tab w:val="left" w:pos="1620"/>
          <w:tab w:val="left" w:pos="2840"/>
          <w:tab w:val="left" w:pos="7180"/>
        </w:tabs>
        <w:suppressAutoHyphens/>
        <w:spacing w:after="0" w:line="240" w:lineRule="auto"/>
        <w:jc w:val="both"/>
        <w:rPr>
          <w:rFonts w:ascii="Times New Roman" w:eastAsia="Times New Roman" w:hAnsi="Times New Roman" w:cs="Times New Roman"/>
          <w:sz w:val="24"/>
          <w:szCs w:val="20"/>
        </w:rPr>
      </w:pPr>
      <w:r w:rsidRPr="0095553A">
        <w:rPr>
          <w:rFonts w:ascii="Times New Roman" w:eastAsia="Times New Roman" w:hAnsi="Times New Roman" w:cs="Times New Roman"/>
          <w:sz w:val="24"/>
          <w:szCs w:val="20"/>
        </w:rPr>
        <w:tab/>
      </w:r>
      <w:r w:rsidRPr="0095553A">
        <w:rPr>
          <w:rFonts w:ascii="Times New Roman" w:eastAsia="Times New Roman" w:hAnsi="Times New Roman" w:cs="Times New Roman"/>
          <w:sz w:val="24"/>
          <w:szCs w:val="20"/>
        </w:rPr>
        <w:tab/>
      </w:r>
      <w:proofErr w:type="gramStart"/>
      <w:r w:rsidRPr="0095553A">
        <w:rPr>
          <w:rFonts w:ascii="Times New Roman" w:eastAsia="Times New Roman" w:hAnsi="Times New Roman" w:cs="Times New Roman"/>
          <w:sz w:val="24"/>
          <w:szCs w:val="20"/>
        </w:rPr>
        <w:t>where</w:t>
      </w:r>
      <w:proofErr w:type="gramEnd"/>
    </w:p>
    <w:p w:rsidR="0095553A" w:rsidRPr="0095553A" w:rsidRDefault="0095553A" w:rsidP="0095553A">
      <w:pPr>
        <w:tabs>
          <w:tab w:val="left" w:pos="720"/>
          <w:tab w:val="left" w:pos="1620"/>
          <w:tab w:val="left" w:pos="2840"/>
          <w:tab w:val="left" w:pos="7180"/>
        </w:tabs>
        <w:suppressAutoHyphens/>
        <w:spacing w:after="0" w:line="240" w:lineRule="auto"/>
        <w:ind w:left="630" w:hanging="630"/>
        <w:jc w:val="both"/>
        <w:rPr>
          <w:rFonts w:ascii="Times New Roman" w:eastAsia="Times New Roman" w:hAnsi="Times New Roman" w:cs="Times New Roman"/>
          <w:sz w:val="24"/>
          <w:szCs w:val="20"/>
        </w:rPr>
      </w:pPr>
      <w:r w:rsidRPr="0095553A">
        <w:rPr>
          <w:rFonts w:ascii="Times New Roman" w:eastAsia="Times New Roman" w:hAnsi="Times New Roman" w:cs="Times New Roman"/>
          <w:sz w:val="24"/>
          <w:szCs w:val="20"/>
        </w:rPr>
        <w:tab/>
        <w:t>A =Maximum value of works executed in any one year during the  last five years (updated to 202</w:t>
      </w:r>
      <w:r w:rsidR="00C14722">
        <w:rPr>
          <w:rFonts w:ascii="Times New Roman" w:eastAsia="Times New Roman" w:hAnsi="Times New Roman" w:cs="Times New Roman"/>
          <w:sz w:val="24"/>
          <w:szCs w:val="20"/>
        </w:rPr>
        <w:t>6</w:t>
      </w:r>
      <w:r w:rsidRPr="0095553A">
        <w:rPr>
          <w:rFonts w:ascii="Times New Roman" w:eastAsia="Times New Roman" w:hAnsi="Times New Roman" w:cs="Times New Roman"/>
          <w:sz w:val="24"/>
          <w:szCs w:val="20"/>
        </w:rPr>
        <w:t>-2</w:t>
      </w:r>
      <w:r w:rsidR="00C14722">
        <w:rPr>
          <w:rFonts w:ascii="Times New Roman" w:eastAsia="Times New Roman" w:hAnsi="Times New Roman" w:cs="Times New Roman"/>
          <w:sz w:val="24"/>
          <w:szCs w:val="20"/>
        </w:rPr>
        <w:t xml:space="preserve">7 </w:t>
      </w:r>
      <w:r w:rsidRPr="0095553A">
        <w:rPr>
          <w:rFonts w:ascii="Times New Roman" w:eastAsia="Times New Roman" w:hAnsi="Times New Roman" w:cs="Times New Roman"/>
          <w:sz w:val="24"/>
          <w:szCs w:val="20"/>
        </w:rPr>
        <w:t xml:space="preserve"> price level) taking into account  the completed as well as works in progress.</w:t>
      </w:r>
    </w:p>
    <w:p w:rsidR="0095553A" w:rsidRPr="0095553A" w:rsidRDefault="0095553A" w:rsidP="0095553A">
      <w:pPr>
        <w:tabs>
          <w:tab w:val="left" w:pos="720"/>
          <w:tab w:val="left" w:pos="1620"/>
          <w:tab w:val="left" w:pos="2840"/>
          <w:tab w:val="left" w:pos="7180"/>
        </w:tabs>
        <w:suppressAutoHyphens/>
        <w:spacing w:after="0" w:line="240" w:lineRule="auto"/>
        <w:ind w:left="630" w:hanging="630"/>
        <w:jc w:val="both"/>
        <w:rPr>
          <w:rFonts w:ascii="Times New Roman" w:eastAsia="Times New Roman" w:hAnsi="Times New Roman" w:cs="Times New Roman"/>
          <w:sz w:val="24"/>
          <w:szCs w:val="20"/>
        </w:rPr>
      </w:pPr>
      <w:r w:rsidRPr="0095553A">
        <w:rPr>
          <w:rFonts w:ascii="Times New Roman" w:eastAsia="Times New Roman" w:hAnsi="Times New Roman" w:cs="Times New Roman"/>
          <w:sz w:val="24"/>
          <w:szCs w:val="20"/>
        </w:rPr>
        <w:tab/>
        <w:t xml:space="preserve">N =Number of years prescribed for completion of the works for which tenders are </w:t>
      </w:r>
      <w:proofErr w:type="gramStart"/>
      <w:r w:rsidRPr="0095553A">
        <w:rPr>
          <w:rFonts w:ascii="Times New Roman" w:eastAsia="Times New Roman" w:hAnsi="Times New Roman" w:cs="Times New Roman"/>
          <w:sz w:val="24"/>
          <w:szCs w:val="20"/>
        </w:rPr>
        <w:t>invited .</w:t>
      </w:r>
      <w:proofErr w:type="gramEnd"/>
    </w:p>
    <w:p w:rsidR="004A6926" w:rsidRPr="004A6926" w:rsidRDefault="0095553A" w:rsidP="0095553A">
      <w:pPr>
        <w:tabs>
          <w:tab w:val="left" w:pos="720"/>
          <w:tab w:val="left" w:pos="1620"/>
          <w:tab w:val="left" w:pos="2840"/>
          <w:tab w:val="left" w:pos="7180"/>
        </w:tabs>
        <w:suppressAutoHyphens/>
        <w:ind w:left="426" w:hanging="426"/>
        <w:jc w:val="both"/>
        <w:rPr>
          <w:rFonts w:ascii="Times New Roman" w:hAnsi="Times New Roman" w:cs="Times New Roman"/>
        </w:rPr>
      </w:pPr>
      <w:r w:rsidRPr="0095553A">
        <w:rPr>
          <w:rFonts w:ascii="Times New Roman" w:eastAsia="Times New Roman" w:hAnsi="Times New Roman" w:cs="Times New Roman"/>
          <w:sz w:val="24"/>
          <w:szCs w:val="20"/>
        </w:rPr>
        <w:tab/>
        <w:t>B =Value, at 202</w:t>
      </w:r>
      <w:r w:rsidR="00C14722">
        <w:rPr>
          <w:rFonts w:ascii="Times New Roman" w:eastAsia="Times New Roman" w:hAnsi="Times New Roman" w:cs="Times New Roman"/>
          <w:sz w:val="24"/>
          <w:szCs w:val="20"/>
        </w:rPr>
        <w:t>6</w:t>
      </w:r>
      <w:r w:rsidRPr="0095553A">
        <w:rPr>
          <w:rFonts w:ascii="Times New Roman" w:eastAsia="Times New Roman" w:hAnsi="Times New Roman" w:cs="Times New Roman"/>
          <w:sz w:val="24"/>
          <w:szCs w:val="20"/>
        </w:rPr>
        <w:t>-2</w:t>
      </w:r>
      <w:r w:rsidR="00C14722">
        <w:rPr>
          <w:rFonts w:ascii="Times New Roman" w:eastAsia="Times New Roman" w:hAnsi="Times New Roman" w:cs="Times New Roman"/>
          <w:sz w:val="24"/>
          <w:szCs w:val="20"/>
        </w:rPr>
        <w:t>7</w:t>
      </w:r>
      <w:r w:rsidRPr="0095553A">
        <w:rPr>
          <w:rFonts w:ascii="Times New Roman" w:eastAsia="Times New Roman" w:hAnsi="Times New Roman" w:cs="Times New Roman"/>
          <w:sz w:val="24"/>
          <w:szCs w:val="20"/>
        </w:rPr>
        <w:t xml:space="preserve">  price level, of existing commitments and on-going works to be completed during the next 3/12year (period of completion of the works for which Tender are invited) form the probable date of Award of this contract.</w:t>
      </w:r>
      <w:r w:rsidR="004A6926" w:rsidRPr="004A6926">
        <w:rPr>
          <w:rFonts w:ascii="Times New Roman" w:hAnsi="Times New Roman" w:cs="Times New Roman"/>
        </w:rPr>
        <w:t xml:space="preserve"> </w:t>
      </w:r>
    </w:p>
    <w:p w:rsidR="004A6926" w:rsidRPr="004A6926" w:rsidRDefault="004A6926" w:rsidP="004A6926">
      <w:pPr>
        <w:pStyle w:val="NoSpacing"/>
        <w:numPr>
          <w:ilvl w:val="0"/>
          <w:numId w:val="16"/>
        </w:numPr>
        <w:tabs>
          <w:tab w:val="left" w:pos="0"/>
        </w:tabs>
        <w:jc w:val="both"/>
        <w:rPr>
          <w:rFonts w:ascii="Times New Roman" w:eastAsia="Times New Roman" w:hAnsi="Times New Roman"/>
          <w:sz w:val="24"/>
          <w:szCs w:val="20"/>
        </w:rPr>
      </w:pPr>
      <w:r w:rsidRPr="004A6926">
        <w:rPr>
          <w:rFonts w:ascii="Times New Roman" w:hAnsi="Times New Roman"/>
          <w:b/>
          <w:i/>
          <w:szCs w:val="24"/>
        </w:rPr>
        <w:t>Note:</w:t>
      </w:r>
      <w:r w:rsidRPr="004A6926">
        <w:rPr>
          <w:rFonts w:ascii="Times New Roman" w:hAnsi="Times New Roman"/>
          <w:i/>
          <w:szCs w:val="24"/>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016393" w:rsidRPr="004A6926" w:rsidRDefault="004A6926" w:rsidP="00037B1C">
      <w:pPr>
        <w:autoSpaceDE w:val="0"/>
        <w:autoSpaceDN w:val="0"/>
        <w:adjustRightInd w:val="0"/>
        <w:ind w:left="450" w:hanging="450"/>
        <w:jc w:val="both"/>
        <w:rPr>
          <w:rFonts w:ascii="Times New Roman" w:hAnsi="Times New Roman" w:cs="Times New Roman"/>
          <w:b/>
          <w:lang w:val="en-GB"/>
        </w:rPr>
      </w:pPr>
      <w:r w:rsidRPr="004A6926">
        <w:rPr>
          <w:rFonts w:ascii="Times New Roman" w:hAnsi="Times New Roman" w:cs="Times New Roman"/>
          <w:b/>
          <w:bCs/>
        </w:rPr>
        <w:t xml:space="preserve"> </w:t>
      </w:r>
      <w:r w:rsidR="00016393" w:rsidRPr="004A6926">
        <w:rPr>
          <w:rFonts w:ascii="Times New Roman" w:hAnsi="Times New Roman" w:cs="Times New Roman"/>
          <w:b/>
          <w:lang w:val="en-GB"/>
        </w:rPr>
        <w:t>B. Financial bid</w:t>
      </w:r>
      <w:r w:rsidR="005B1E07">
        <w:rPr>
          <w:rFonts w:ascii="Times New Roman" w:hAnsi="Times New Roman" w:cs="Times New Roman"/>
          <w:b/>
          <w:lang w:val="en-GB"/>
        </w:rPr>
        <w:t xml:space="preserve"> </w:t>
      </w:r>
      <w:r w:rsidR="00016393" w:rsidRPr="004A6926">
        <w:rPr>
          <w:rFonts w:ascii="Times New Roman" w:hAnsi="Times New Roman" w:cs="Times New Roman"/>
          <w:b/>
          <w:lang w:val="en-GB"/>
        </w:rPr>
        <w:t>(Second electronic tender document):</w:t>
      </w:r>
    </w:p>
    <w:p w:rsidR="00016393" w:rsidRPr="004A6926" w:rsidRDefault="00016393" w:rsidP="00037B1C">
      <w:pPr>
        <w:spacing w:after="0"/>
        <w:ind w:left="284"/>
        <w:contextualSpacing/>
        <w:jc w:val="both"/>
        <w:rPr>
          <w:rFonts w:ascii="Times New Roman" w:hAnsi="Times New Roman" w:cs="Times New Roman"/>
          <w:lang w:val="en-GB"/>
        </w:rPr>
      </w:pPr>
      <w:r w:rsidRPr="004A6926">
        <w:rPr>
          <w:rFonts w:ascii="Times New Roman" w:hAnsi="Times New Roman" w:cs="Times New Roman"/>
          <w:lang w:val="en-GB"/>
        </w:rPr>
        <w:t>Electronic document shall indicate the amount offered by the bidder for completion of the entire work on percentage basis.</w:t>
      </w:r>
    </w:p>
    <w:p w:rsidR="00037B1C" w:rsidRDefault="00016393" w:rsidP="00037B1C">
      <w:pPr>
        <w:spacing w:after="0"/>
        <w:ind w:left="284"/>
        <w:contextualSpacing/>
        <w:jc w:val="both"/>
        <w:rPr>
          <w:rFonts w:ascii="Times New Roman" w:hAnsi="Times New Roman" w:cs="Times New Roman"/>
          <w:lang w:val="en-GB"/>
        </w:rPr>
      </w:pPr>
      <w:r w:rsidRPr="004A6926">
        <w:rPr>
          <w:rFonts w:ascii="Times New Roman" w:hAnsi="Times New Roman" w:cs="Times New Roman"/>
          <w:lang w:val="en-GB"/>
        </w:rPr>
        <w:t>The contractor should neither make any alteration in conditions of contractor not stip</w:t>
      </w:r>
      <w:r w:rsidR="00037B1C">
        <w:rPr>
          <w:rFonts w:ascii="Times New Roman" w:hAnsi="Times New Roman" w:cs="Times New Roman"/>
          <w:lang w:val="en-GB"/>
        </w:rPr>
        <w:t>ulate any condition of his own.</w:t>
      </w:r>
    </w:p>
    <w:p w:rsidR="00016393" w:rsidRPr="00037B1C" w:rsidRDefault="00016393" w:rsidP="00037B1C">
      <w:pPr>
        <w:spacing w:after="0"/>
        <w:ind w:left="284"/>
        <w:contextualSpacing/>
        <w:jc w:val="both"/>
        <w:rPr>
          <w:rFonts w:ascii="Times New Roman" w:hAnsi="Times New Roman" w:cs="Times New Roman"/>
          <w:lang w:val="en-GB"/>
        </w:rPr>
      </w:pPr>
      <w:r w:rsidRPr="00037B1C">
        <w:rPr>
          <w:rFonts w:ascii="Times New Roman" w:hAnsi="Times New Roman" w:cs="Times New Roman"/>
          <w:lang w:val="en-GB"/>
        </w:rPr>
        <w:t xml:space="preserve">The First electronic tender document (Technical bid) will be opened first and thereafter Second electronic tender document (financial bid) will be opened only for those bidders who qualifies in the technical bid In case the lowest bidder fails to produce the original documents for entering into an agreement or the original documents submitted does not match with the uploaded documents or found false, then his bid is treated as non-responsive bid as per clause-26(4) of the KTPP rules &amp; his name would be </w:t>
      </w:r>
      <w:proofErr w:type="spellStart"/>
      <w:r w:rsidRPr="00037B1C">
        <w:rPr>
          <w:rFonts w:ascii="Times New Roman" w:hAnsi="Times New Roman" w:cs="Times New Roman"/>
          <w:lang w:val="en-GB"/>
        </w:rPr>
        <w:t>recommened</w:t>
      </w:r>
      <w:proofErr w:type="spellEnd"/>
      <w:r w:rsidRPr="00037B1C">
        <w:rPr>
          <w:rFonts w:ascii="Times New Roman" w:hAnsi="Times New Roman" w:cs="Times New Roman"/>
          <w:lang w:val="en-GB"/>
        </w:rPr>
        <w:t xml:space="preserve"> for removal from KPWD enrolment and barred from participation in any of the tenders invited by the KNNL apart from forfeiting the EMD paid through e-cash.</w:t>
      </w:r>
    </w:p>
    <w:p w:rsidR="001B0CA5" w:rsidRPr="004A6926" w:rsidRDefault="00016393" w:rsidP="00B76228">
      <w:pPr>
        <w:pStyle w:val="BodyText3"/>
        <w:tabs>
          <w:tab w:val="left" w:pos="0"/>
          <w:tab w:val="left" w:pos="500"/>
          <w:tab w:val="left" w:pos="5120"/>
          <w:tab w:val="left" w:pos="6480"/>
        </w:tabs>
        <w:spacing w:after="0" w:line="276" w:lineRule="auto"/>
        <w:ind w:left="284"/>
        <w:contextualSpacing/>
        <w:rPr>
          <w:sz w:val="22"/>
          <w:szCs w:val="22"/>
        </w:rPr>
      </w:pPr>
      <w:r w:rsidRPr="004A6926">
        <w:rPr>
          <w:sz w:val="22"/>
          <w:szCs w:val="22"/>
        </w:rPr>
        <w:t xml:space="preserve">Evaluation will be done based on the information provided by the contractor as per the document uploaded through </w:t>
      </w:r>
      <w:proofErr w:type="spellStart"/>
      <w:r w:rsidRPr="004A6926">
        <w:rPr>
          <w:sz w:val="22"/>
          <w:szCs w:val="22"/>
        </w:rPr>
        <w:t>kppp</w:t>
      </w:r>
      <w:proofErr w:type="spellEnd"/>
      <w:r w:rsidRPr="004A6926">
        <w:rPr>
          <w:sz w:val="22"/>
          <w:szCs w:val="22"/>
        </w:rPr>
        <w:t xml:space="preserve"> portal the correctness of the uploaded document will be verified if necessary.</w:t>
      </w:r>
    </w:p>
    <w:p w:rsidR="00E0223D" w:rsidRPr="004A6926" w:rsidRDefault="00E0223D" w:rsidP="00E0223D">
      <w:pPr>
        <w:pStyle w:val="BodyText3"/>
        <w:tabs>
          <w:tab w:val="left" w:pos="0"/>
          <w:tab w:val="left" w:pos="500"/>
          <w:tab w:val="left" w:pos="5120"/>
          <w:tab w:val="left" w:pos="6480"/>
        </w:tabs>
        <w:spacing w:after="0" w:line="276" w:lineRule="auto"/>
        <w:contextualSpacing/>
      </w:pPr>
    </w:p>
    <w:p w:rsidR="00E0223D" w:rsidRPr="004A6926" w:rsidRDefault="00E0223D" w:rsidP="00E0223D">
      <w:pPr>
        <w:pStyle w:val="BodyText3"/>
        <w:tabs>
          <w:tab w:val="left" w:pos="0"/>
          <w:tab w:val="left" w:pos="500"/>
          <w:tab w:val="left" w:pos="5120"/>
          <w:tab w:val="left" w:pos="6480"/>
        </w:tabs>
        <w:spacing w:before="0" w:after="0" w:line="276" w:lineRule="auto"/>
        <w:contextualSpacing/>
        <w:rPr>
          <w:b/>
          <w:i/>
          <w:szCs w:val="24"/>
        </w:rPr>
      </w:pPr>
      <w:r w:rsidRPr="004A6926">
        <w:rPr>
          <w:b/>
          <w:i/>
          <w:szCs w:val="24"/>
        </w:rPr>
        <w:t>General Conditions:</w:t>
      </w:r>
    </w:p>
    <w:p w:rsidR="001C1CA2" w:rsidRPr="004A6926" w:rsidRDefault="001C1CA2" w:rsidP="00176566">
      <w:pPr>
        <w:numPr>
          <w:ilvl w:val="0"/>
          <w:numId w:val="4"/>
        </w:numPr>
        <w:spacing w:after="0"/>
        <w:ind w:left="284" w:hanging="426"/>
        <w:jc w:val="both"/>
        <w:rPr>
          <w:rFonts w:ascii="Times New Roman" w:hAnsi="Times New Roman" w:cs="Times New Roman"/>
        </w:rPr>
      </w:pPr>
      <w:r w:rsidRPr="004A6926">
        <w:rPr>
          <w:rFonts w:ascii="Times New Roman" w:hAnsi="Times New Roman" w:cs="Times New Roman"/>
        </w:rPr>
        <w:t>All the documents must be attested, scanned and uploaded.</w:t>
      </w:r>
    </w:p>
    <w:p w:rsidR="001C1CA2" w:rsidRPr="004A6926" w:rsidRDefault="001C1CA2" w:rsidP="00176566">
      <w:pPr>
        <w:numPr>
          <w:ilvl w:val="0"/>
          <w:numId w:val="4"/>
        </w:numPr>
        <w:spacing w:after="0"/>
        <w:ind w:left="284" w:right="144" w:hanging="426"/>
        <w:jc w:val="both"/>
        <w:rPr>
          <w:rFonts w:ascii="Times New Roman" w:hAnsi="Times New Roman" w:cs="Times New Roman"/>
        </w:rPr>
      </w:pPr>
      <w:r w:rsidRPr="004A6926">
        <w:rPr>
          <w:rFonts w:ascii="Times New Roman" w:hAnsi="Times New Roman" w:cs="Times New Roman"/>
        </w:rPr>
        <w:t xml:space="preserve">The contractor should </w:t>
      </w:r>
      <w:proofErr w:type="gramStart"/>
      <w:r w:rsidRPr="004A6926">
        <w:rPr>
          <w:rFonts w:ascii="Times New Roman" w:hAnsi="Times New Roman" w:cs="Times New Roman"/>
        </w:rPr>
        <w:t>neither make any alteration in the conditions of contract or</w:t>
      </w:r>
      <w:proofErr w:type="gramEnd"/>
      <w:r w:rsidRPr="004A6926">
        <w:rPr>
          <w:rFonts w:ascii="Times New Roman" w:hAnsi="Times New Roman" w:cs="Times New Roman"/>
        </w:rPr>
        <w:t xml:space="preserve"> not stipulate any conditions of his own.</w:t>
      </w:r>
    </w:p>
    <w:p w:rsidR="001C1CA2" w:rsidRPr="004A6926" w:rsidRDefault="001C1CA2" w:rsidP="00176566">
      <w:pPr>
        <w:numPr>
          <w:ilvl w:val="0"/>
          <w:numId w:val="4"/>
        </w:numPr>
        <w:spacing w:after="0"/>
        <w:ind w:left="284" w:hanging="426"/>
        <w:jc w:val="both"/>
        <w:rPr>
          <w:rFonts w:ascii="Times New Roman" w:hAnsi="Times New Roman" w:cs="Times New Roman"/>
        </w:rPr>
      </w:pPr>
      <w:r w:rsidRPr="004A6926">
        <w:rPr>
          <w:rFonts w:ascii="Times New Roman" w:hAnsi="Times New Roman" w:cs="Times New Roman"/>
        </w:rPr>
        <w:t xml:space="preserve">The Electronic document i.e., Financial bid of all the participated bidder will be opened </w:t>
      </w:r>
      <w:r w:rsidRPr="004A6926">
        <w:rPr>
          <w:rFonts w:ascii="Times New Roman" w:hAnsi="Times New Roman" w:cs="Times New Roman"/>
          <w:color w:val="000000" w:themeColor="text1"/>
        </w:rPr>
        <w:t xml:space="preserve">after approval of the technical </w:t>
      </w:r>
      <w:proofErr w:type="spellStart"/>
      <w:r w:rsidRPr="004A6926">
        <w:rPr>
          <w:rFonts w:ascii="Times New Roman" w:hAnsi="Times New Roman" w:cs="Times New Roman"/>
          <w:color w:val="000000" w:themeColor="text1"/>
        </w:rPr>
        <w:t>bid</w:t>
      </w:r>
      <w:r w:rsidRPr="004A6926">
        <w:rPr>
          <w:rFonts w:ascii="Times New Roman" w:hAnsi="Times New Roman" w:cs="Times New Roman"/>
        </w:rPr>
        <w:t>qualification</w:t>
      </w:r>
      <w:proofErr w:type="spellEnd"/>
      <w:r w:rsidRPr="004A6926">
        <w:rPr>
          <w:rFonts w:ascii="Times New Roman" w:hAnsi="Times New Roman" w:cs="Times New Roman"/>
        </w:rPr>
        <w:t xml:space="preserve"> among eligible bidders the lowest bidder will be identified. If the lowest bidder fails to produce the original documents for entering into an agreement or the original documents submitted does not match with the uploaded documents or found false, then his bid is treated as non-responsive bid as per clause-26(4) of the KTPP rules &amp; his name would be recommended for the removal from the select list of KPWD enrolment and barred from participation in any of the tenders invited by the KNNL apart from forfeiting the EMD paid through e-cash. </w:t>
      </w:r>
    </w:p>
    <w:p w:rsidR="001C1CA2" w:rsidRPr="004A6926" w:rsidRDefault="001C1CA2" w:rsidP="00176566">
      <w:pPr>
        <w:numPr>
          <w:ilvl w:val="0"/>
          <w:numId w:val="4"/>
        </w:numPr>
        <w:spacing w:after="0"/>
        <w:ind w:left="284" w:hanging="426"/>
        <w:jc w:val="both"/>
        <w:rPr>
          <w:rFonts w:ascii="Times New Roman" w:hAnsi="Times New Roman" w:cs="Times New Roman"/>
        </w:rPr>
      </w:pPr>
      <w:r w:rsidRPr="004A6926">
        <w:rPr>
          <w:rFonts w:ascii="Times New Roman" w:hAnsi="Times New Roman" w:cs="Times New Roman"/>
        </w:rPr>
        <w:lastRenderedPageBreak/>
        <w:t xml:space="preserve">Evaluation will be done based on the information provided by the contractor as per the document uploaded through KPPP </w:t>
      </w:r>
      <w:proofErr w:type="spellStart"/>
      <w:r w:rsidRPr="004A6926">
        <w:rPr>
          <w:rFonts w:ascii="Times New Roman" w:hAnsi="Times New Roman" w:cs="Times New Roman"/>
        </w:rPr>
        <w:t>portalthe</w:t>
      </w:r>
      <w:proofErr w:type="spellEnd"/>
      <w:r w:rsidRPr="004A6926">
        <w:rPr>
          <w:rFonts w:ascii="Times New Roman" w:hAnsi="Times New Roman" w:cs="Times New Roman"/>
        </w:rPr>
        <w:t xml:space="preserve"> correctness of the uploaded document will be verified if necessary.</w:t>
      </w:r>
    </w:p>
    <w:p w:rsidR="00DE4D11" w:rsidRPr="00BE185C" w:rsidRDefault="001C1CA2" w:rsidP="00176566">
      <w:pPr>
        <w:numPr>
          <w:ilvl w:val="0"/>
          <w:numId w:val="4"/>
        </w:numPr>
        <w:spacing w:after="0"/>
        <w:ind w:left="284" w:hanging="426"/>
        <w:jc w:val="both"/>
        <w:rPr>
          <w:rFonts w:ascii="Times New Roman" w:hAnsi="Times New Roman" w:cs="Times New Roman"/>
        </w:rPr>
      </w:pPr>
      <w:r w:rsidRPr="00BE185C">
        <w:rPr>
          <w:rFonts w:ascii="Times New Roman" w:hAnsi="Times New Roman" w:cs="Times New Roman"/>
        </w:rPr>
        <w:t>Any bidders who is otherwise technically qualified withdraws from the bidding process at any stage before a final decisions taken on the tender, the EMD of such bidder shall be forfeited, the name of such bidder shall be recommended for removal from the KPWD contractors at least for a minimum period of one year in KNNL, besides making such bidders liable for black listing.</w:t>
      </w:r>
    </w:p>
    <w:p w:rsidR="001C1CA2" w:rsidRPr="004A6926" w:rsidRDefault="001C1CA2" w:rsidP="00176566">
      <w:pPr>
        <w:pStyle w:val="ListParagraph"/>
        <w:numPr>
          <w:ilvl w:val="0"/>
          <w:numId w:val="4"/>
        </w:numPr>
        <w:spacing w:after="0"/>
        <w:ind w:left="284" w:hanging="426"/>
        <w:jc w:val="both"/>
        <w:rPr>
          <w:rFonts w:ascii="Times New Roman" w:hAnsi="Times New Roman"/>
        </w:rPr>
      </w:pPr>
      <w:r w:rsidRPr="004A6926">
        <w:rPr>
          <w:rFonts w:ascii="Times New Roman" w:hAnsi="Times New Roman"/>
        </w:rPr>
        <w:t>Any of the bidder who withdraws from the bidding process after completion of tender submission date at any stage before a final decision taken on the tender, the EMD of such bidder shall be forfeited and the name of such bidder shall be removed from the select list of KPWD registration and barred from participation in any of the tenders invited by KNNL thereafter</w:t>
      </w:r>
    </w:p>
    <w:p w:rsidR="00417CA2" w:rsidRPr="00176566" w:rsidRDefault="001C1CA2" w:rsidP="00176566">
      <w:pPr>
        <w:pStyle w:val="ListParagraph"/>
        <w:numPr>
          <w:ilvl w:val="0"/>
          <w:numId w:val="4"/>
        </w:numPr>
        <w:spacing w:after="0"/>
        <w:ind w:left="284" w:hanging="426"/>
        <w:jc w:val="both"/>
        <w:rPr>
          <w:rFonts w:ascii="Times New Roman" w:hAnsi="Times New Roman"/>
          <w:color w:val="000000" w:themeColor="text1"/>
        </w:rPr>
      </w:pPr>
      <w:r w:rsidRPr="00176566">
        <w:rPr>
          <w:rFonts w:ascii="Times New Roman" w:hAnsi="Times New Roman"/>
          <w:b/>
          <w:color w:val="000000" w:themeColor="text1"/>
        </w:rPr>
        <w:t>GST</w:t>
      </w:r>
      <w:r w:rsidRPr="00176566">
        <w:rPr>
          <w:rFonts w:ascii="Times New Roman" w:hAnsi="Times New Roman"/>
          <w:color w:val="000000" w:themeColor="text1"/>
        </w:rPr>
        <w:t xml:space="preserve">: (a) </w:t>
      </w:r>
      <w:r w:rsidRPr="00176566">
        <w:rPr>
          <w:rFonts w:ascii="Times New Roman" w:hAnsi="Times New Roman"/>
        </w:rPr>
        <w:t xml:space="preserve">In KPPP it is mentioned as Inclusive of all taxes where as rates uploaded </w:t>
      </w:r>
      <w:proofErr w:type="gramStart"/>
      <w:r w:rsidRPr="00176566">
        <w:rPr>
          <w:rFonts w:ascii="Times New Roman" w:hAnsi="Times New Roman"/>
        </w:rPr>
        <w:t>are</w:t>
      </w:r>
      <w:proofErr w:type="gramEnd"/>
      <w:r w:rsidRPr="00176566">
        <w:rPr>
          <w:rFonts w:ascii="Times New Roman" w:hAnsi="Times New Roman"/>
        </w:rPr>
        <w:t xml:space="preserve"> exclusive of GST. Agency has to quote the rates exclusive of GST. GST will be added at prevailing rates at the time of Agreement.</w:t>
      </w:r>
    </w:p>
    <w:p w:rsidR="001C1CA2" w:rsidRPr="006776D5" w:rsidRDefault="00E332D0" w:rsidP="00176566">
      <w:pPr>
        <w:pStyle w:val="ListParagraph"/>
        <w:spacing w:after="0"/>
        <w:ind w:left="283" w:hanging="425"/>
        <w:jc w:val="both"/>
        <w:rPr>
          <w:rFonts w:ascii="Times New Roman" w:hAnsi="Times New Roman"/>
        </w:rPr>
      </w:pPr>
      <w:r>
        <w:rPr>
          <w:rFonts w:ascii="Times New Roman" w:hAnsi="Times New Roman"/>
        </w:rPr>
        <w:t xml:space="preserve">8.   </w:t>
      </w:r>
      <w:r w:rsidR="001C1CA2" w:rsidRPr="006776D5">
        <w:rPr>
          <w:rFonts w:ascii="Times New Roman" w:hAnsi="Times New Roman"/>
        </w:rPr>
        <w:t>The bidders shall ensure credit of Tender Processing Fee and EMD into the respective receiving bank accounts of KPPP portal on or before the last date of bid submission (Through Electronic Media)</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 xml:space="preserve">The tenderer is required to ensure browser compatibility of the computer well in advance to the last date and time for receipt of tenders. The department shall not be responsible for non-accessibility of KPPP </w:t>
      </w:r>
      <w:proofErr w:type="spellStart"/>
      <w:r w:rsidRPr="004A6926">
        <w:rPr>
          <w:rFonts w:ascii="Times New Roman" w:hAnsi="Times New Roman" w:cs="Times New Roman"/>
        </w:rPr>
        <w:t>portaldue</w:t>
      </w:r>
      <w:proofErr w:type="spellEnd"/>
      <w:r w:rsidRPr="004A6926">
        <w:rPr>
          <w:rFonts w:ascii="Times New Roman" w:hAnsi="Times New Roman" w:cs="Times New Roman"/>
        </w:rPr>
        <w:t xml:space="preserve"> to internet connectivity issues and technical glitches.</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Even though the agency/firm meets the qualifying criteria, they are subjected to disqualification if they have made misleading or false representations in the forms, statements and attachments submitted in proof of the qualification requirements and incomplete filling of details in the prequalification document.</w:t>
      </w:r>
    </w:p>
    <w:p w:rsidR="00037B1C"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The evaluation of pre-qualification will be done based on the information provided by the contractor as per the documents uploaded through KPPP portal. The correctness of the uploaded documents will be verified if necessary.</w:t>
      </w:r>
    </w:p>
    <w:p w:rsidR="00037B1C" w:rsidRPr="00BE185C" w:rsidRDefault="00037B1C" w:rsidP="00176566">
      <w:pPr>
        <w:numPr>
          <w:ilvl w:val="0"/>
          <w:numId w:val="17"/>
        </w:numPr>
        <w:spacing w:after="0"/>
        <w:ind w:left="283" w:hanging="425"/>
        <w:jc w:val="both"/>
        <w:rPr>
          <w:rFonts w:ascii="Times New Roman" w:hAnsi="Times New Roman" w:cs="Times New Roman"/>
          <w:b/>
        </w:rPr>
      </w:pPr>
      <w:r w:rsidRPr="00BE185C">
        <w:rPr>
          <w:rFonts w:ascii="Times New Roman" w:hAnsi="Times New Roman" w:cs="Times New Roman"/>
          <w:b/>
        </w:rPr>
        <w:t xml:space="preserve">For any appeals, the Appellate Authority for works below 2.5 </w:t>
      </w:r>
      <w:proofErr w:type="spellStart"/>
      <w:r w:rsidRPr="00BE185C">
        <w:rPr>
          <w:rFonts w:ascii="Times New Roman" w:hAnsi="Times New Roman" w:cs="Times New Roman"/>
          <w:b/>
        </w:rPr>
        <w:t>crores</w:t>
      </w:r>
      <w:proofErr w:type="spellEnd"/>
      <w:r w:rsidRPr="00BE185C">
        <w:rPr>
          <w:rFonts w:ascii="Times New Roman" w:hAnsi="Times New Roman" w:cs="Times New Roman"/>
          <w:b/>
        </w:rPr>
        <w:t xml:space="preserve"> will be the Managing Director, Karnataka </w:t>
      </w:r>
      <w:proofErr w:type="spellStart"/>
      <w:r w:rsidRPr="00BE185C">
        <w:rPr>
          <w:rFonts w:ascii="Times New Roman" w:hAnsi="Times New Roman" w:cs="Times New Roman"/>
          <w:b/>
        </w:rPr>
        <w:t>Neeravari</w:t>
      </w:r>
      <w:proofErr w:type="spellEnd"/>
      <w:r w:rsidRPr="00BE185C">
        <w:rPr>
          <w:rFonts w:ascii="Times New Roman" w:hAnsi="Times New Roman" w:cs="Times New Roman"/>
          <w:b/>
        </w:rPr>
        <w:t xml:space="preserve"> </w:t>
      </w:r>
      <w:proofErr w:type="spellStart"/>
      <w:r w:rsidRPr="00BE185C">
        <w:rPr>
          <w:rFonts w:ascii="Times New Roman" w:hAnsi="Times New Roman" w:cs="Times New Roman"/>
          <w:b/>
        </w:rPr>
        <w:t>Nigama</w:t>
      </w:r>
      <w:proofErr w:type="spellEnd"/>
      <w:r w:rsidRPr="00BE185C">
        <w:rPr>
          <w:rFonts w:ascii="Times New Roman" w:hAnsi="Times New Roman" w:cs="Times New Roman"/>
          <w:b/>
        </w:rPr>
        <w:t xml:space="preserve"> Ltd, Bengaluru &amp; for works </w:t>
      </w:r>
      <w:proofErr w:type="gramStart"/>
      <w:r w:rsidRPr="00BE185C">
        <w:rPr>
          <w:rFonts w:ascii="Times New Roman" w:hAnsi="Times New Roman" w:cs="Times New Roman"/>
          <w:b/>
        </w:rPr>
        <w:t>above  2.5</w:t>
      </w:r>
      <w:proofErr w:type="gramEnd"/>
      <w:r w:rsidRPr="00BE185C">
        <w:rPr>
          <w:rFonts w:ascii="Times New Roman" w:hAnsi="Times New Roman" w:cs="Times New Roman"/>
          <w:b/>
        </w:rPr>
        <w:t xml:space="preserve"> </w:t>
      </w:r>
      <w:proofErr w:type="spellStart"/>
      <w:r w:rsidRPr="00BE185C">
        <w:rPr>
          <w:rFonts w:ascii="Times New Roman" w:hAnsi="Times New Roman" w:cs="Times New Roman"/>
          <w:b/>
        </w:rPr>
        <w:t>crores</w:t>
      </w:r>
      <w:proofErr w:type="spellEnd"/>
      <w:r w:rsidRPr="00BE185C">
        <w:rPr>
          <w:rFonts w:ascii="Times New Roman" w:hAnsi="Times New Roman" w:cs="Times New Roman"/>
          <w:b/>
        </w:rPr>
        <w:t xml:space="preserve">, will be </w:t>
      </w:r>
      <w:r w:rsidR="00BE185C" w:rsidRPr="00BE185C">
        <w:rPr>
          <w:rFonts w:ascii="Times New Roman" w:hAnsi="Times New Roman" w:cs="Times New Roman"/>
          <w:b/>
        </w:rPr>
        <w:t xml:space="preserve">the </w:t>
      </w:r>
      <w:proofErr w:type="spellStart"/>
      <w:r w:rsidR="00BE185C" w:rsidRPr="00BE185C">
        <w:rPr>
          <w:rFonts w:ascii="Times New Roman" w:hAnsi="Times New Roman" w:cs="Times New Roman"/>
          <w:b/>
        </w:rPr>
        <w:t>Secreatory</w:t>
      </w:r>
      <w:proofErr w:type="spellEnd"/>
      <w:r w:rsidR="00BE185C" w:rsidRPr="00BE185C">
        <w:rPr>
          <w:rFonts w:ascii="Times New Roman" w:hAnsi="Times New Roman" w:cs="Times New Roman"/>
          <w:b/>
        </w:rPr>
        <w:t xml:space="preserve"> to the Government, Water Resource Department, Bengaluru. </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Conditional tenders will be rejected. The officer competent to accept the tender shall have the right to reject any or all the tender without assigning any reason whatsoever.</w:t>
      </w:r>
    </w:p>
    <w:p w:rsidR="001C1CA2" w:rsidRPr="004A6926" w:rsidRDefault="001C1CA2" w:rsidP="00176566">
      <w:pPr>
        <w:numPr>
          <w:ilvl w:val="0"/>
          <w:numId w:val="17"/>
        </w:numPr>
        <w:spacing w:after="0"/>
        <w:ind w:left="283" w:hanging="425"/>
        <w:jc w:val="both"/>
        <w:rPr>
          <w:rFonts w:ascii="Times New Roman" w:hAnsi="Times New Roman" w:cs="Times New Roman"/>
          <w:bCs/>
        </w:rPr>
      </w:pPr>
      <w:r w:rsidRPr="004A6926">
        <w:rPr>
          <w:rFonts w:ascii="Times New Roman" w:hAnsi="Times New Roman" w:cs="Times New Roman"/>
          <w:bCs/>
        </w:rPr>
        <w:t>Taxes will be deducted at the prevailing rates.</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The intending bidders are advised to visit the site of work before attending and also submitting their tenders.</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 xml:space="preserve">Karnataka </w:t>
      </w:r>
      <w:proofErr w:type="spellStart"/>
      <w:r w:rsidRPr="004A6926">
        <w:rPr>
          <w:rFonts w:ascii="Times New Roman" w:hAnsi="Times New Roman" w:cs="Times New Roman"/>
        </w:rPr>
        <w:t>Neeravari</w:t>
      </w:r>
      <w:proofErr w:type="spellEnd"/>
      <w:r w:rsidRPr="004A6926">
        <w:rPr>
          <w:rFonts w:ascii="Times New Roman" w:hAnsi="Times New Roman" w:cs="Times New Roman"/>
        </w:rPr>
        <w:t xml:space="preserve"> Nigam Ltd., Reserves the right to verify the correctness of the statements and documents furnished and inspect the jobs executed by the agency/firm, if found necessary.</w:t>
      </w:r>
    </w:p>
    <w:p w:rsidR="001C1CA2" w:rsidRPr="004A6926" w:rsidRDefault="001C1CA2" w:rsidP="00176566">
      <w:pPr>
        <w:numPr>
          <w:ilvl w:val="0"/>
          <w:numId w:val="17"/>
        </w:numPr>
        <w:spacing w:after="0"/>
        <w:ind w:left="283" w:hanging="425"/>
        <w:jc w:val="both"/>
        <w:rPr>
          <w:rFonts w:ascii="Times New Roman" w:hAnsi="Times New Roman" w:cs="Times New Roman"/>
          <w:color w:val="000000" w:themeColor="text1"/>
        </w:rPr>
      </w:pPr>
      <w:r w:rsidRPr="004A6926">
        <w:rPr>
          <w:rFonts w:ascii="Times New Roman" w:hAnsi="Times New Roman" w:cs="Times New Roman"/>
        </w:rPr>
        <w:t xml:space="preserve">The Tenders are invited as per </w:t>
      </w:r>
      <w:r w:rsidRPr="004A6926">
        <w:rPr>
          <w:rFonts w:ascii="Times New Roman" w:hAnsi="Times New Roman" w:cs="Times New Roman"/>
          <w:color w:val="000000" w:themeColor="text1"/>
        </w:rPr>
        <w:t>Standard tender Bid Document of KW-4</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color w:val="000000" w:themeColor="text1"/>
        </w:rPr>
        <w:t>All relevant documents as per the KNNL need to be uploaded while sub</w:t>
      </w:r>
      <w:r w:rsidRPr="004A6926">
        <w:rPr>
          <w:rFonts w:ascii="Times New Roman" w:hAnsi="Times New Roman" w:cs="Times New Roman"/>
        </w:rPr>
        <w:t>mitting bid in general documents provision in KPPP portal.</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 xml:space="preserve">Contractors should follow strictly prevailing rules of </w:t>
      </w:r>
      <w:proofErr w:type="spellStart"/>
      <w:r w:rsidRPr="004A6926">
        <w:rPr>
          <w:rFonts w:ascii="Times New Roman" w:hAnsi="Times New Roman" w:cs="Times New Roman"/>
        </w:rPr>
        <w:t>labour</w:t>
      </w:r>
      <w:proofErr w:type="spellEnd"/>
      <w:r w:rsidRPr="004A6926">
        <w:rPr>
          <w:rFonts w:ascii="Times New Roman" w:hAnsi="Times New Roman" w:cs="Times New Roman"/>
        </w:rPr>
        <w:t xml:space="preserve"> act.</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 xml:space="preserve">Bidders should not be under any declaration of ineligibility for corrupt and </w:t>
      </w:r>
      <w:proofErr w:type="gramStart"/>
      <w:r w:rsidRPr="004A6926">
        <w:rPr>
          <w:rFonts w:ascii="Times New Roman" w:hAnsi="Times New Roman" w:cs="Times New Roman"/>
        </w:rPr>
        <w:t>Fraudulent</w:t>
      </w:r>
      <w:proofErr w:type="gramEnd"/>
      <w:r w:rsidRPr="004A6926">
        <w:rPr>
          <w:rFonts w:ascii="Times New Roman" w:hAnsi="Times New Roman" w:cs="Times New Roman"/>
        </w:rPr>
        <w:t xml:space="preserve"> practices issued by Government of Karnataka.</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 xml:space="preserve">Scanned Signature of the Bidder/Authorized Representative </w:t>
      </w:r>
      <w:proofErr w:type="spellStart"/>
      <w:r w:rsidRPr="004A6926">
        <w:rPr>
          <w:rFonts w:ascii="Times New Roman" w:hAnsi="Times New Roman" w:cs="Times New Roman"/>
        </w:rPr>
        <w:t>incase</w:t>
      </w:r>
      <w:proofErr w:type="spellEnd"/>
      <w:r w:rsidRPr="004A6926">
        <w:rPr>
          <w:rFonts w:ascii="Times New Roman" w:hAnsi="Times New Roman" w:cs="Times New Roman"/>
        </w:rPr>
        <w:t xml:space="preserve"> of firm/company to be attached while uploading bid documents along with valid power of attorney.</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The officer competent to accept the tenders shall have the right to reject any or all the tenders without assigning any reason and whatsoever.</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The Contractor should adhere to the accepted execution plan submitted by his under any circumstances without linking to the pending payment of the work &amp; also land acquisition problem if any.</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Considering the availability of funds, the bill of the Agency will be paid.</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Tenders from Joint ventures are not acceptable.</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Relevant documents must be uploaded wherever necessary.</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If any of the dates mentioned in the Calendar of events happened to be declared holiday, the next working day holds good for event.</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t xml:space="preserve">Bidder should </w:t>
      </w:r>
      <w:proofErr w:type="gramStart"/>
      <w:r w:rsidRPr="004A6926">
        <w:rPr>
          <w:rFonts w:ascii="Times New Roman" w:hAnsi="Times New Roman" w:cs="Times New Roman"/>
        </w:rPr>
        <w:t>having</w:t>
      </w:r>
      <w:proofErr w:type="gramEnd"/>
      <w:r w:rsidRPr="004A6926">
        <w:rPr>
          <w:rFonts w:ascii="Times New Roman" w:hAnsi="Times New Roman" w:cs="Times New Roman"/>
        </w:rPr>
        <w:t xml:space="preserve"> Annual Turnover of more than Rs.100.00crores shall submit GST E-Invoice, while claiming the Bills under the above work.</w:t>
      </w:r>
    </w:p>
    <w:p w:rsidR="001C1CA2" w:rsidRPr="004A6926" w:rsidRDefault="001C1CA2" w:rsidP="00176566">
      <w:pPr>
        <w:numPr>
          <w:ilvl w:val="0"/>
          <w:numId w:val="17"/>
        </w:numPr>
        <w:spacing w:after="0"/>
        <w:ind w:left="283" w:hanging="425"/>
        <w:jc w:val="both"/>
        <w:rPr>
          <w:rFonts w:ascii="Times New Roman" w:hAnsi="Times New Roman" w:cs="Times New Roman"/>
        </w:rPr>
      </w:pPr>
      <w:r w:rsidRPr="004A6926">
        <w:rPr>
          <w:rFonts w:ascii="Times New Roman" w:hAnsi="Times New Roman" w:cs="Times New Roman"/>
        </w:rPr>
        <w:lastRenderedPageBreak/>
        <w:t>The uploaded drawings are for Tender purpose only.</w:t>
      </w:r>
    </w:p>
    <w:p w:rsidR="001C1CA2" w:rsidRPr="004A6926" w:rsidRDefault="001C1CA2" w:rsidP="00176566">
      <w:pPr>
        <w:numPr>
          <w:ilvl w:val="0"/>
          <w:numId w:val="17"/>
        </w:numPr>
        <w:spacing w:after="0"/>
        <w:ind w:left="284" w:hanging="426"/>
        <w:jc w:val="both"/>
        <w:rPr>
          <w:rFonts w:ascii="Times New Roman" w:hAnsi="Times New Roman" w:cs="Times New Roman"/>
        </w:rPr>
      </w:pPr>
      <w:r w:rsidRPr="004A6926">
        <w:rPr>
          <w:rFonts w:ascii="Times New Roman" w:hAnsi="Times New Roman" w:cs="Times New Roman"/>
        </w:rPr>
        <w:t xml:space="preserve">Further information about tendering can be had from </w:t>
      </w:r>
      <w:hyperlink r:id="rId10" w:anchor="/portal/portal-home" w:history="1">
        <w:r w:rsidR="00961884" w:rsidRPr="004A6926">
          <w:rPr>
            <w:rStyle w:val="Hyperlink"/>
            <w:rFonts w:ascii="Times New Roman" w:hAnsi="Times New Roman" w:cs="Times New Roman"/>
          </w:rPr>
          <w:t>https://kppp.karnataka.gov.in/#/portal/portal-home</w:t>
        </w:r>
      </w:hyperlink>
      <w:r w:rsidR="00961884" w:rsidRPr="004A6926">
        <w:rPr>
          <w:rFonts w:ascii="Times New Roman" w:hAnsi="Times New Roman" w:cs="Times New Roman"/>
          <w:color w:val="0000FF"/>
        </w:rPr>
        <w:t xml:space="preserve"> </w:t>
      </w:r>
      <w:r w:rsidRPr="004A6926">
        <w:rPr>
          <w:rFonts w:ascii="Times New Roman" w:hAnsi="Times New Roman" w:cs="Times New Roman"/>
        </w:rPr>
        <w:t>and office of the undersigned during office hours. (</w:t>
      </w:r>
      <w:r w:rsidR="009B46AA">
        <w:rPr>
          <w:rFonts w:ascii="Times New Roman" w:hAnsi="Times New Roman" w:cs="Times New Roman"/>
        </w:rPr>
        <w:t>08373-297332</w:t>
      </w:r>
      <w:r w:rsidRPr="004A6926">
        <w:rPr>
          <w:rFonts w:ascii="Times New Roman" w:hAnsi="Times New Roman" w:cs="Times New Roman"/>
        </w:rPr>
        <w:t>)</w:t>
      </w:r>
    </w:p>
    <w:p w:rsidR="001C1CA2" w:rsidRPr="004A6926" w:rsidRDefault="001C1CA2" w:rsidP="00176566">
      <w:pPr>
        <w:numPr>
          <w:ilvl w:val="0"/>
          <w:numId w:val="17"/>
        </w:numPr>
        <w:spacing w:after="0"/>
        <w:ind w:left="284" w:hanging="426"/>
        <w:jc w:val="both"/>
        <w:rPr>
          <w:rFonts w:ascii="Times New Roman" w:hAnsi="Times New Roman" w:cs="Times New Roman"/>
        </w:rPr>
      </w:pPr>
      <w:r w:rsidRPr="004A6926">
        <w:rPr>
          <w:rFonts w:ascii="Times New Roman" w:hAnsi="Times New Roman" w:cs="Times New Roman"/>
        </w:rPr>
        <w:t>Further corrigendum/</w:t>
      </w:r>
      <w:r w:rsidR="00961884" w:rsidRPr="004A6926">
        <w:rPr>
          <w:rFonts w:ascii="Times New Roman" w:hAnsi="Times New Roman" w:cs="Times New Roman"/>
        </w:rPr>
        <w:t xml:space="preserve"> </w:t>
      </w:r>
      <w:r w:rsidRPr="004A6926">
        <w:rPr>
          <w:rFonts w:ascii="Times New Roman" w:hAnsi="Times New Roman" w:cs="Times New Roman"/>
        </w:rPr>
        <w:t>modifications/</w:t>
      </w:r>
      <w:r w:rsidR="00961884" w:rsidRPr="004A6926">
        <w:rPr>
          <w:rFonts w:ascii="Times New Roman" w:hAnsi="Times New Roman" w:cs="Times New Roman"/>
        </w:rPr>
        <w:t xml:space="preserve"> </w:t>
      </w:r>
      <w:r w:rsidRPr="004A6926">
        <w:rPr>
          <w:rFonts w:ascii="Times New Roman" w:hAnsi="Times New Roman" w:cs="Times New Roman"/>
        </w:rPr>
        <w:t>corrections/</w:t>
      </w:r>
      <w:r w:rsidR="00961884" w:rsidRPr="004A6926">
        <w:rPr>
          <w:rFonts w:ascii="Times New Roman" w:hAnsi="Times New Roman" w:cs="Times New Roman"/>
        </w:rPr>
        <w:t xml:space="preserve"> </w:t>
      </w:r>
      <w:r w:rsidRPr="004A6926">
        <w:rPr>
          <w:rFonts w:ascii="Times New Roman" w:hAnsi="Times New Roman" w:cs="Times New Roman"/>
        </w:rPr>
        <w:t xml:space="preserve">addendum if any can be had from </w:t>
      </w:r>
      <w:hyperlink r:id="rId11" w:anchor="/portal/portal-home" w:history="1">
        <w:r w:rsidRPr="004A6926">
          <w:rPr>
            <w:rStyle w:val="Hyperlink"/>
            <w:rFonts w:ascii="Times New Roman" w:hAnsi="Times New Roman" w:cs="Times New Roman"/>
          </w:rPr>
          <w:t>https://kppp.karnataka.gov.in/#/portal/portal-home</w:t>
        </w:r>
      </w:hyperlink>
      <w:r w:rsidRPr="004A6926">
        <w:rPr>
          <w:rFonts w:ascii="Times New Roman" w:hAnsi="Times New Roman" w:cs="Times New Roman"/>
        </w:rPr>
        <w:t>.</w:t>
      </w:r>
    </w:p>
    <w:p w:rsidR="00961884" w:rsidRPr="004A6926" w:rsidRDefault="00961884" w:rsidP="00176566">
      <w:pPr>
        <w:pStyle w:val="ListParagraph"/>
        <w:numPr>
          <w:ilvl w:val="0"/>
          <w:numId w:val="17"/>
        </w:numPr>
        <w:spacing w:after="0"/>
        <w:ind w:left="284" w:hanging="426"/>
        <w:jc w:val="both"/>
        <w:rPr>
          <w:rFonts w:ascii="Times New Roman" w:hAnsi="Times New Roman"/>
        </w:rPr>
      </w:pPr>
      <w:r w:rsidRPr="004A6926">
        <w:rPr>
          <w:rFonts w:ascii="Times New Roman" w:hAnsi="Times New Roman"/>
        </w:rPr>
        <w:t xml:space="preserve">The officer competent to accept the tender reserves the right of cancelling/rejecting all or any of the tenders without assigning any reasons what so ever.  </w:t>
      </w:r>
    </w:p>
    <w:p w:rsidR="001C1CA2" w:rsidRPr="004A6926" w:rsidRDefault="001C1CA2" w:rsidP="00176566">
      <w:pPr>
        <w:pStyle w:val="ListParagraph"/>
        <w:numPr>
          <w:ilvl w:val="0"/>
          <w:numId w:val="17"/>
        </w:numPr>
        <w:spacing w:after="0"/>
        <w:ind w:left="284" w:hanging="426"/>
        <w:jc w:val="both"/>
        <w:rPr>
          <w:rFonts w:ascii="Times New Roman" w:hAnsi="Times New Roman"/>
          <w:bCs/>
        </w:rPr>
      </w:pPr>
      <w:r w:rsidRPr="004A6926">
        <w:rPr>
          <w:rFonts w:ascii="Times New Roman" w:hAnsi="Times New Roman"/>
          <w:bCs/>
        </w:rPr>
        <w:t xml:space="preserve">The selected bidder should produce MDP Copy while submitting the Bill from the Competitive Authority, authorized by the Mines and Geology Department of Karnataka. 5 times of royalty amount 40% of extra amount of royalty amount and 10% of royalty amount deducted towards </w:t>
      </w:r>
      <w:proofErr w:type="gramStart"/>
      <w:r w:rsidRPr="004A6926">
        <w:rPr>
          <w:rFonts w:ascii="Times New Roman" w:hAnsi="Times New Roman"/>
          <w:bCs/>
        </w:rPr>
        <w:t>of  Mines</w:t>
      </w:r>
      <w:proofErr w:type="gramEnd"/>
      <w:r w:rsidRPr="004A6926">
        <w:rPr>
          <w:rFonts w:ascii="Times New Roman" w:hAnsi="Times New Roman"/>
          <w:bCs/>
        </w:rPr>
        <w:t xml:space="preserve"> Department in the absence MDP. (As per </w:t>
      </w:r>
      <w:proofErr w:type="spellStart"/>
      <w:r w:rsidRPr="004A6926">
        <w:rPr>
          <w:rFonts w:ascii="Times New Roman" w:hAnsi="Times New Roman"/>
          <w:bCs/>
        </w:rPr>
        <w:t>Govt</w:t>
      </w:r>
      <w:proofErr w:type="spellEnd"/>
      <w:r w:rsidRPr="004A6926">
        <w:rPr>
          <w:rFonts w:ascii="Times New Roman" w:hAnsi="Times New Roman"/>
          <w:bCs/>
        </w:rPr>
        <w:t xml:space="preserve"> order </w:t>
      </w:r>
      <w:proofErr w:type="spellStart"/>
      <w:r w:rsidRPr="004A6926">
        <w:rPr>
          <w:rFonts w:ascii="Times New Roman" w:hAnsi="Times New Roman"/>
          <w:bCs/>
        </w:rPr>
        <w:t>Ltr</w:t>
      </w:r>
      <w:proofErr w:type="spellEnd"/>
      <w:r w:rsidRPr="004A6926">
        <w:rPr>
          <w:rFonts w:ascii="Times New Roman" w:hAnsi="Times New Roman"/>
          <w:bCs/>
        </w:rPr>
        <w:t xml:space="preserve"> No. M&amp;GD/DCB/2023-24 </w:t>
      </w:r>
      <w:proofErr w:type="spellStart"/>
      <w:r w:rsidRPr="004A6926">
        <w:rPr>
          <w:rFonts w:ascii="Times New Roman" w:hAnsi="Times New Roman"/>
          <w:bCs/>
        </w:rPr>
        <w:t>Dt</w:t>
      </w:r>
      <w:proofErr w:type="spellEnd"/>
      <w:r w:rsidRPr="004A6926">
        <w:rPr>
          <w:rFonts w:ascii="Times New Roman" w:hAnsi="Times New Roman"/>
          <w:bCs/>
        </w:rPr>
        <w:t>: 07.11.2023)</w:t>
      </w:r>
    </w:p>
    <w:p w:rsidR="001C1CA2" w:rsidRPr="004A6926" w:rsidRDefault="001C1CA2" w:rsidP="00176566">
      <w:pPr>
        <w:pStyle w:val="ListParagraph"/>
        <w:numPr>
          <w:ilvl w:val="0"/>
          <w:numId w:val="17"/>
        </w:numPr>
        <w:spacing w:after="0"/>
        <w:ind w:left="284" w:hanging="426"/>
        <w:jc w:val="both"/>
        <w:rPr>
          <w:rFonts w:ascii="Times New Roman" w:hAnsi="Times New Roman"/>
          <w:bCs/>
        </w:rPr>
      </w:pPr>
      <w:r w:rsidRPr="004A6926">
        <w:rPr>
          <w:rFonts w:ascii="Times New Roman" w:hAnsi="Times New Roman"/>
        </w:rPr>
        <w:t>The contractor should adhere to the accepted execution plan submitted by his under any circumstances without linking to the pending payment of the work and also land acquisition problem if any</w:t>
      </w:r>
    </w:p>
    <w:p w:rsidR="001B0CA5" w:rsidRPr="00C059AF" w:rsidRDefault="001B0CA5" w:rsidP="001B0CA5">
      <w:pPr>
        <w:spacing w:line="240" w:lineRule="auto"/>
        <w:ind w:left="5040"/>
        <w:jc w:val="center"/>
        <w:rPr>
          <w:rFonts w:ascii="Times New Roman" w:hAnsi="Times New Roman" w:cs="Times New Roman"/>
          <w:b/>
          <w:bCs/>
          <w:sz w:val="20"/>
          <w:szCs w:val="21"/>
        </w:rPr>
      </w:pPr>
      <w:proofErr w:type="spellStart"/>
      <w:proofErr w:type="gramStart"/>
      <w:r w:rsidRPr="00C059AF">
        <w:rPr>
          <w:rFonts w:ascii="Times New Roman" w:hAnsi="Times New Roman" w:cs="Times New Roman"/>
          <w:b/>
          <w:bCs/>
          <w:sz w:val="20"/>
          <w:szCs w:val="21"/>
        </w:rPr>
        <w:t>Sd</w:t>
      </w:r>
      <w:proofErr w:type="spellEnd"/>
      <w:proofErr w:type="gramEnd"/>
      <w:r w:rsidR="004A1C32" w:rsidRPr="00C059AF">
        <w:rPr>
          <w:rFonts w:ascii="Times New Roman" w:hAnsi="Times New Roman" w:cs="Times New Roman"/>
          <w:b/>
          <w:bCs/>
          <w:sz w:val="20"/>
          <w:szCs w:val="21"/>
        </w:rPr>
        <w:t>/-</w:t>
      </w:r>
      <w:r w:rsidRPr="00C059AF">
        <w:rPr>
          <w:rFonts w:ascii="Times New Roman" w:hAnsi="Times New Roman" w:cs="Times New Roman"/>
          <w:b/>
          <w:bCs/>
          <w:sz w:val="20"/>
          <w:szCs w:val="21"/>
        </w:rPr>
        <w:t>-</w:t>
      </w:r>
    </w:p>
    <w:p w:rsidR="001B0CA5" w:rsidRPr="004A6926" w:rsidRDefault="001B0CA5" w:rsidP="004A1C32">
      <w:pPr>
        <w:spacing w:after="0" w:line="240" w:lineRule="auto"/>
        <w:ind w:left="5040"/>
        <w:jc w:val="center"/>
        <w:rPr>
          <w:rFonts w:ascii="Times New Roman" w:hAnsi="Times New Roman" w:cs="Times New Roman"/>
          <w:b/>
          <w:bCs/>
        </w:rPr>
      </w:pPr>
      <w:r w:rsidRPr="004A6926">
        <w:rPr>
          <w:rFonts w:ascii="Times New Roman" w:hAnsi="Times New Roman" w:cs="Times New Roman"/>
          <w:b/>
          <w:bCs/>
          <w:szCs w:val="23"/>
        </w:rPr>
        <w:t>(</w:t>
      </w:r>
      <w:proofErr w:type="spellStart"/>
      <w:r w:rsidRPr="004A6926">
        <w:rPr>
          <w:rFonts w:ascii="Times New Roman" w:hAnsi="Times New Roman" w:cs="Times New Roman"/>
          <w:b/>
          <w:bCs/>
          <w:szCs w:val="23"/>
        </w:rPr>
        <w:t>Basavaraju</w:t>
      </w:r>
      <w:proofErr w:type="spellEnd"/>
      <w:r w:rsidRPr="004A6926">
        <w:rPr>
          <w:rFonts w:ascii="Times New Roman" w:hAnsi="Times New Roman" w:cs="Times New Roman"/>
          <w:b/>
          <w:bCs/>
          <w:szCs w:val="23"/>
        </w:rPr>
        <w:t xml:space="preserve"> B)</w:t>
      </w:r>
    </w:p>
    <w:p w:rsidR="001B0CA5" w:rsidRPr="004A6926" w:rsidRDefault="001B0CA5" w:rsidP="001B0CA5">
      <w:pPr>
        <w:pStyle w:val="NoSpacing"/>
        <w:ind w:left="5040"/>
        <w:jc w:val="center"/>
        <w:rPr>
          <w:rFonts w:ascii="Times New Roman" w:hAnsi="Times New Roman"/>
          <w:b/>
          <w:bCs/>
          <w:szCs w:val="23"/>
        </w:rPr>
      </w:pPr>
      <w:r w:rsidRPr="004A6926">
        <w:rPr>
          <w:rFonts w:ascii="Times New Roman" w:hAnsi="Times New Roman"/>
          <w:b/>
          <w:bCs/>
          <w:szCs w:val="23"/>
        </w:rPr>
        <w:t>Executive Engineer,</w:t>
      </w:r>
    </w:p>
    <w:p w:rsidR="003251E8" w:rsidRDefault="001B0CA5" w:rsidP="001B0CA5">
      <w:pPr>
        <w:pStyle w:val="NoSpacing"/>
        <w:ind w:left="5040"/>
        <w:jc w:val="center"/>
        <w:rPr>
          <w:rFonts w:ascii="Times New Roman" w:hAnsi="Times New Roman"/>
          <w:b/>
          <w:bCs/>
          <w:szCs w:val="23"/>
        </w:rPr>
      </w:pPr>
      <w:r w:rsidRPr="004A6926">
        <w:rPr>
          <w:rFonts w:ascii="Times New Roman" w:hAnsi="Times New Roman"/>
          <w:b/>
          <w:bCs/>
          <w:szCs w:val="23"/>
        </w:rPr>
        <w:t xml:space="preserve">KNNL, UTP Division, </w:t>
      </w:r>
      <w:proofErr w:type="spellStart"/>
      <w:r w:rsidRPr="004A6926">
        <w:rPr>
          <w:rFonts w:ascii="Times New Roman" w:hAnsi="Times New Roman"/>
          <w:b/>
          <w:bCs/>
          <w:szCs w:val="23"/>
        </w:rPr>
        <w:t>Ranebennur</w:t>
      </w:r>
      <w:proofErr w:type="spellEnd"/>
    </w:p>
    <w:p w:rsidR="00C267E2" w:rsidRDefault="00C267E2" w:rsidP="001B0CA5">
      <w:pPr>
        <w:pStyle w:val="NoSpacing"/>
        <w:ind w:left="5040"/>
        <w:jc w:val="center"/>
        <w:rPr>
          <w:rFonts w:ascii="Times New Roman" w:hAnsi="Times New Roman"/>
          <w:b/>
          <w:bCs/>
          <w:szCs w:val="23"/>
        </w:rPr>
      </w:pPr>
    </w:p>
    <w:p w:rsidR="00C267E2" w:rsidRPr="004A6926" w:rsidRDefault="00C267E2" w:rsidP="001B0CA5">
      <w:pPr>
        <w:pStyle w:val="NoSpacing"/>
        <w:ind w:left="5040"/>
        <w:jc w:val="center"/>
        <w:rPr>
          <w:rFonts w:ascii="Times New Roman" w:hAnsi="Times New Roman"/>
          <w:b/>
          <w:bCs/>
          <w:szCs w:val="23"/>
        </w:rPr>
      </w:pPr>
    </w:p>
    <w:p w:rsidR="001B0CA5" w:rsidRPr="004A6926" w:rsidRDefault="001B0CA5" w:rsidP="001B0CA5">
      <w:pPr>
        <w:pStyle w:val="style3"/>
        <w:numPr>
          <w:ilvl w:val="0"/>
          <w:numId w:val="3"/>
        </w:numPr>
        <w:tabs>
          <w:tab w:val="left" w:pos="2940"/>
        </w:tabs>
        <w:ind w:left="0"/>
        <w:jc w:val="both"/>
        <w:rPr>
          <w:rFonts w:ascii="Times New Roman" w:hAnsi="Times New Roman"/>
          <w:sz w:val="22"/>
          <w:szCs w:val="24"/>
        </w:rPr>
      </w:pPr>
      <w:r w:rsidRPr="004A6926">
        <w:rPr>
          <w:rFonts w:ascii="Times New Roman" w:hAnsi="Times New Roman"/>
          <w:sz w:val="22"/>
          <w:szCs w:val="24"/>
        </w:rPr>
        <w:t xml:space="preserve">Copy submitted to the Personal Secretary to </w:t>
      </w:r>
      <w:r w:rsidR="00417CA2" w:rsidRPr="004A6926">
        <w:rPr>
          <w:rFonts w:ascii="Times New Roman" w:hAnsi="Times New Roman"/>
          <w:sz w:val="22"/>
          <w:szCs w:val="24"/>
        </w:rPr>
        <w:t>Hon</w:t>
      </w:r>
      <w:r w:rsidR="00417CA2">
        <w:rPr>
          <w:rFonts w:ascii="Times New Roman" w:hAnsi="Times New Roman"/>
          <w:sz w:val="22"/>
          <w:szCs w:val="24"/>
        </w:rPr>
        <w:t>o</w:t>
      </w:r>
      <w:r w:rsidR="00417CA2" w:rsidRPr="004A6926">
        <w:rPr>
          <w:rFonts w:ascii="Times New Roman" w:hAnsi="Times New Roman"/>
          <w:sz w:val="22"/>
          <w:szCs w:val="24"/>
        </w:rPr>
        <w:t>rable</w:t>
      </w:r>
      <w:r w:rsidRPr="004A6926">
        <w:rPr>
          <w:rFonts w:ascii="Times New Roman" w:hAnsi="Times New Roman"/>
          <w:sz w:val="22"/>
          <w:szCs w:val="24"/>
        </w:rPr>
        <w:t xml:space="preserve"> Irrigation Minister, Water Resources Department, </w:t>
      </w:r>
      <w:proofErr w:type="spellStart"/>
      <w:r w:rsidRPr="004A6926">
        <w:rPr>
          <w:rFonts w:ascii="Times New Roman" w:hAnsi="Times New Roman"/>
          <w:sz w:val="22"/>
          <w:szCs w:val="24"/>
        </w:rPr>
        <w:t>Vidhana</w:t>
      </w:r>
      <w:proofErr w:type="spellEnd"/>
      <w:r w:rsidR="00417CA2">
        <w:rPr>
          <w:rFonts w:ascii="Times New Roman" w:hAnsi="Times New Roman"/>
          <w:sz w:val="22"/>
          <w:szCs w:val="24"/>
        </w:rPr>
        <w:t xml:space="preserve"> </w:t>
      </w:r>
      <w:proofErr w:type="spellStart"/>
      <w:r w:rsidRPr="004A6926">
        <w:rPr>
          <w:rFonts w:ascii="Times New Roman" w:hAnsi="Times New Roman"/>
          <w:sz w:val="22"/>
          <w:szCs w:val="24"/>
        </w:rPr>
        <w:t>Soudha</w:t>
      </w:r>
      <w:proofErr w:type="spellEnd"/>
      <w:r w:rsidRPr="004A6926">
        <w:rPr>
          <w:rFonts w:ascii="Times New Roman" w:hAnsi="Times New Roman"/>
          <w:sz w:val="22"/>
          <w:szCs w:val="24"/>
        </w:rPr>
        <w:t xml:space="preserve">, </w:t>
      </w:r>
      <w:proofErr w:type="gramStart"/>
      <w:r w:rsidRPr="004A6926">
        <w:rPr>
          <w:rFonts w:ascii="Times New Roman" w:hAnsi="Times New Roman"/>
          <w:sz w:val="22"/>
          <w:szCs w:val="24"/>
        </w:rPr>
        <w:t>Bangalore</w:t>
      </w:r>
      <w:proofErr w:type="gramEnd"/>
      <w:r w:rsidRPr="004A6926">
        <w:rPr>
          <w:rFonts w:ascii="Times New Roman" w:hAnsi="Times New Roman"/>
          <w:sz w:val="22"/>
          <w:szCs w:val="24"/>
        </w:rPr>
        <w:t xml:space="preserve"> for kind information.</w:t>
      </w:r>
    </w:p>
    <w:p w:rsidR="001B0CA5" w:rsidRPr="004A6926" w:rsidRDefault="001B0CA5" w:rsidP="001B0CA5">
      <w:pPr>
        <w:pStyle w:val="style3"/>
        <w:numPr>
          <w:ilvl w:val="0"/>
          <w:numId w:val="3"/>
        </w:numPr>
        <w:tabs>
          <w:tab w:val="left" w:pos="2940"/>
        </w:tabs>
        <w:spacing w:after="0" w:afterAutospacing="0"/>
        <w:ind w:left="0"/>
        <w:jc w:val="both"/>
        <w:rPr>
          <w:rFonts w:ascii="Times New Roman" w:hAnsi="Times New Roman"/>
          <w:sz w:val="22"/>
          <w:szCs w:val="24"/>
        </w:rPr>
      </w:pPr>
      <w:r w:rsidRPr="004A6926">
        <w:rPr>
          <w:rFonts w:ascii="Times New Roman" w:hAnsi="Times New Roman"/>
          <w:sz w:val="22"/>
          <w:szCs w:val="24"/>
        </w:rPr>
        <w:t xml:space="preserve">Copy submitted to the Managing Director, KNNL, 4th Floor, Coffee Board building, No.1, Dr. B.R. </w:t>
      </w:r>
      <w:proofErr w:type="spellStart"/>
      <w:r w:rsidRPr="004A6926">
        <w:rPr>
          <w:rFonts w:ascii="Times New Roman" w:hAnsi="Times New Roman"/>
          <w:sz w:val="22"/>
          <w:szCs w:val="24"/>
        </w:rPr>
        <w:t>Ambedkar</w:t>
      </w:r>
      <w:proofErr w:type="spellEnd"/>
      <w:r w:rsidR="00417CA2">
        <w:rPr>
          <w:rFonts w:ascii="Times New Roman" w:hAnsi="Times New Roman"/>
          <w:sz w:val="22"/>
          <w:szCs w:val="24"/>
        </w:rPr>
        <w:t xml:space="preserve"> </w:t>
      </w:r>
      <w:proofErr w:type="spellStart"/>
      <w:r w:rsidRPr="004A6926">
        <w:rPr>
          <w:rFonts w:ascii="Times New Roman" w:hAnsi="Times New Roman"/>
          <w:sz w:val="22"/>
          <w:szCs w:val="24"/>
        </w:rPr>
        <w:t>Veedhi</w:t>
      </w:r>
      <w:proofErr w:type="spellEnd"/>
      <w:r w:rsidRPr="004A6926">
        <w:rPr>
          <w:rFonts w:ascii="Times New Roman" w:hAnsi="Times New Roman"/>
          <w:sz w:val="22"/>
          <w:szCs w:val="24"/>
        </w:rPr>
        <w:t>, Bangalore – 01 for kind information.</w:t>
      </w:r>
    </w:p>
    <w:p w:rsidR="001B0CA5" w:rsidRPr="004A6926" w:rsidRDefault="001B0CA5" w:rsidP="001B0CA5">
      <w:pPr>
        <w:pStyle w:val="style3"/>
        <w:numPr>
          <w:ilvl w:val="0"/>
          <w:numId w:val="3"/>
        </w:numPr>
        <w:tabs>
          <w:tab w:val="left" w:pos="2940"/>
        </w:tabs>
        <w:spacing w:after="0" w:afterAutospacing="0"/>
        <w:ind w:left="0"/>
        <w:jc w:val="both"/>
        <w:rPr>
          <w:rFonts w:ascii="Times New Roman" w:hAnsi="Times New Roman"/>
          <w:sz w:val="22"/>
          <w:szCs w:val="24"/>
        </w:rPr>
      </w:pPr>
      <w:r w:rsidRPr="004A6926">
        <w:rPr>
          <w:rFonts w:ascii="Times New Roman" w:hAnsi="Times New Roman"/>
          <w:sz w:val="22"/>
          <w:szCs w:val="24"/>
        </w:rPr>
        <w:t xml:space="preserve">Copy submitted to Chief Engineer, KNNL, </w:t>
      </w:r>
      <w:proofErr w:type="spellStart"/>
      <w:proofErr w:type="gramStart"/>
      <w:r w:rsidRPr="004A6926">
        <w:rPr>
          <w:rFonts w:ascii="Times New Roman" w:hAnsi="Times New Roman"/>
          <w:sz w:val="22"/>
          <w:szCs w:val="24"/>
        </w:rPr>
        <w:t>UpperTunga</w:t>
      </w:r>
      <w:proofErr w:type="spellEnd"/>
      <w:proofErr w:type="gramEnd"/>
      <w:r w:rsidRPr="004A6926">
        <w:rPr>
          <w:rFonts w:ascii="Times New Roman" w:hAnsi="Times New Roman"/>
          <w:sz w:val="22"/>
          <w:szCs w:val="24"/>
        </w:rPr>
        <w:t xml:space="preserve"> Project Zone. </w:t>
      </w:r>
      <w:proofErr w:type="spellStart"/>
      <w:r w:rsidRPr="004A6926">
        <w:rPr>
          <w:rFonts w:ascii="Times New Roman" w:hAnsi="Times New Roman"/>
          <w:sz w:val="22"/>
          <w:szCs w:val="24"/>
        </w:rPr>
        <w:t>Shivamogga</w:t>
      </w:r>
      <w:proofErr w:type="spellEnd"/>
      <w:r w:rsidRPr="004A6926">
        <w:rPr>
          <w:rFonts w:ascii="Times New Roman" w:hAnsi="Times New Roman"/>
          <w:sz w:val="22"/>
          <w:szCs w:val="24"/>
        </w:rPr>
        <w:t>, for kind information.</w:t>
      </w:r>
    </w:p>
    <w:p w:rsidR="001B0CA5" w:rsidRPr="004A6926" w:rsidRDefault="001B0CA5" w:rsidP="001B0CA5">
      <w:pPr>
        <w:pStyle w:val="style3"/>
        <w:numPr>
          <w:ilvl w:val="0"/>
          <w:numId w:val="3"/>
        </w:numPr>
        <w:tabs>
          <w:tab w:val="left" w:pos="2940"/>
        </w:tabs>
        <w:spacing w:after="0" w:afterAutospacing="0"/>
        <w:ind w:left="0"/>
        <w:jc w:val="both"/>
        <w:rPr>
          <w:rFonts w:ascii="Times New Roman" w:hAnsi="Times New Roman"/>
          <w:sz w:val="22"/>
          <w:szCs w:val="24"/>
        </w:rPr>
      </w:pPr>
      <w:r w:rsidRPr="004A6926">
        <w:rPr>
          <w:rFonts w:ascii="Times New Roman" w:hAnsi="Times New Roman"/>
          <w:sz w:val="22"/>
          <w:szCs w:val="24"/>
        </w:rPr>
        <w:t xml:space="preserve">Copy submitted to Superintending Engineer, KNNL, Upper </w:t>
      </w:r>
      <w:proofErr w:type="spellStart"/>
      <w:r w:rsidRPr="004A6926">
        <w:rPr>
          <w:rFonts w:ascii="Times New Roman" w:hAnsi="Times New Roman"/>
          <w:sz w:val="22"/>
          <w:szCs w:val="24"/>
        </w:rPr>
        <w:t>Tunga</w:t>
      </w:r>
      <w:proofErr w:type="spellEnd"/>
      <w:r w:rsidRPr="004A6926">
        <w:rPr>
          <w:rFonts w:ascii="Times New Roman" w:hAnsi="Times New Roman"/>
          <w:sz w:val="22"/>
          <w:szCs w:val="24"/>
        </w:rPr>
        <w:t xml:space="preserve"> Project Circle, </w:t>
      </w:r>
      <w:proofErr w:type="spellStart"/>
      <w:proofErr w:type="gramStart"/>
      <w:r w:rsidRPr="004A6926">
        <w:rPr>
          <w:rFonts w:ascii="Times New Roman" w:hAnsi="Times New Roman"/>
          <w:sz w:val="22"/>
          <w:szCs w:val="24"/>
        </w:rPr>
        <w:t>Shivamogga</w:t>
      </w:r>
      <w:proofErr w:type="spellEnd"/>
      <w:proofErr w:type="gramEnd"/>
      <w:r w:rsidRPr="004A6926">
        <w:rPr>
          <w:rFonts w:ascii="Times New Roman" w:hAnsi="Times New Roman"/>
          <w:sz w:val="22"/>
          <w:szCs w:val="24"/>
        </w:rPr>
        <w:t xml:space="preserve"> for kind information.</w:t>
      </w:r>
    </w:p>
    <w:p w:rsidR="001B0CA5" w:rsidRPr="004A6926" w:rsidRDefault="001B0CA5" w:rsidP="001B0CA5">
      <w:pPr>
        <w:pStyle w:val="style3"/>
        <w:numPr>
          <w:ilvl w:val="0"/>
          <w:numId w:val="3"/>
        </w:numPr>
        <w:tabs>
          <w:tab w:val="left" w:pos="2940"/>
        </w:tabs>
        <w:spacing w:after="0" w:afterAutospacing="0"/>
        <w:ind w:left="0"/>
        <w:jc w:val="both"/>
        <w:rPr>
          <w:rFonts w:ascii="Times New Roman" w:hAnsi="Times New Roman"/>
          <w:sz w:val="22"/>
          <w:szCs w:val="24"/>
        </w:rPr>
      </w:pPr>
      <w:r w:rsidRPr="004A6926">
        <w:rPr>
          <w:rFonts w:ascii="Times New Roman" w:hAnsi="Times New Roman"/>
          <w:sz w:val="22"/>
          <w:szCs w:val="24"/>
        </w:rPr>
        <w:t xml:space="preserve">Copy submitted to Chief Administrative Office/Chief accounts Officers, Karnataka </w:t>
      </w:r>
      <w:proofErr w:type="spellStart"/>
      <w:r w:rsidRPr="004A6926">
        <w:rPr>
          <w:rFonts w:ascii="Times New Roman" w:hAnsi="Times New Roman"/>
          <w:sz w:val="22"/>
          <w:szCs w:val="24"/>
        </w:rPr>
        <w:t>Neeravari</w:t>
      </w:r>
      <w:proofErr w:type="spellEnd"/>
      <w:r w:rsidRPr="004A6926">
        <w:rPr>
          <w:rFonts w:ascii="Times New Roman" w:hAnsi="Times New Roman"/>
          <w:sz w:val="22"/>
          <w:szCs w:val="24"/>
        </w:rPr>
        <w:t xml:space="preserve"> Nigam Limited, Central Office, </w:t>
      </w:r>
      <w:proofErr w:type="spellStart"/>
      <w:r w:rsidRPr="004A6926">
        <w:rPr>
          <w:rFonts w:ascii="Times New Roman" w:hAnsi="Times New Roman"/>
          <w:sz w:val="22"/>
          <w:szCs w:val="24"/>
        </w:rPr>
        <w:t>Srinagara</w:t>
      </w:r>
      <w:proofErr w:type="spellEnd"/>
      <w:r w:rsidRPr="004A6926">
        <w:rPr>
          <w:rFonts w:ascii="Times New Roman" w:hAnsi="Times New Roman"/>
          <w:sz w:val="22"/>
          <w:szCs w:val="24"/>
        </w:rPr>
        <w:t xml:space="preserve"> Circle, </w:t>
      </w:r>
      <w:proofErr w:type="spellStart"/>
      <w:r w:rsidRPr="004A6926">
        <w:rPr>
          <w:rFonts w:ascii="Times New Roman" w:hAnsi="Times New Roman"/>
          <w:sz w:val="22"/>
          <w:szCs w:val="24"/>
        </w:rPr>
        <w:t>Vijaya</w:t>
      </w:r>
      <w:proofErr w:type="spellEnd"/>
      <w:r w:rsidRPr="004A6926">
        <w:rPr>
          <w:rFonts w:ascii="Times New Roman" w:hAnsi="Times New Roman"/>
          <w:sz w:val="22"/>
          <w:szCs w:val="24"/>
        </w:rPr>
        <w:t xml:space="preserve"> Complex, </w:t>
      </w:r>
      <w:proofErr w:type="spellStart"/>
      <w:r w:rsidRPr="004A6926">
        <w:rPr>
          <w:rFonts w:ascii="Times New Roman" w:hAnsi="Times New Roman"/>
          <w:sz w:val="22"/>
          <w:szCs w:val="24"/>
        </w:rPr>
        <w:t>Haliyala</w:t>
      </w:r>
      <w:proofErr w:type="spellEnd"/>
      <w:r w:rsidRPr="004A6926">
        <w:rPr>
          <w:rFonts w:ascii="Times New Roman" w:hAnsi="Times New Roman"/>
          <w:sz w:val="22"/>
          <w:szCs w:val="24"/>
        </w:rPr>
        <w:t xml:space="preserve"> Road, </w:t>
      </w:r>
      <w:proofErr w:type="spellStart"/>
      <w:proofErr w:type="gramStart"/>
      <w:r w:rsidRPr="004A6926">
        <w:rPr>
          <w:rFonts w:ascii="Times New Roman" w:hAnsi="Times New Roman"/>
          <w:sz w:val="22"/>
          <w:szCs w:val="24"/>
        </w:rPr>
        <w:t>Dharwad</w:t>
      </w:r>
      <w:proofErr w:type="spellEnd"/>
      <w:proofErr w:type="gramEnd"/>
      <w:r w:rsidRPr="004A6926">
        <w:rPr>
          <w:rFonts w:ascii="Times New Roman" w:hAnsi="Times New Roman"/>
          <w:sz w:val="22"/>
          <w:szCs w:val="24"/>
        </w:rPr>
        <w:t xml:space="preserve"> for kind information.</w:t>
      </w:r>
    </w:p>
    <w:p w:rsidR="001B0CA5" w:rsidRPr="004A6926" w:rsidRDefault="001B0CA5" w:rsidP="001B0CA5">
      <w:pPr>
        <w:pStyle w:val="style3"/>
        <w:numPr>
          <w:ilvl w:val="0"/>
          <w:numId w:val="3"/>
        </w:numPr>
        <w:tabs>
          <w:tab w:val="left" w:pos="2940"/>
        </w:tabs>
        <w:spacing w:after="0" w:afterAutospacing="0"/>
        <w:ind w:left="0"/>
        <w:jc w:val="both"/>
        <w:rPr>
          <w:rFonts w:ascii="Times New Roman" w:hAnsi="Times New Roman"/>
          <w:sz w:val="22"/>
          <w:szCs w:val="24"/>
        </w:rPr>
      </w:pPr>
      <w:r w:rsidRPr="004A6926">
        <w:rPr>
          <w:rFonts w:ascii="Times New Roman" w:hAnsi="Times New Roman"/>
          <w:sz w:val="22"/>
          <w:szCs w:val="24"/>
        </w:rPr>
        <w:t>Copy forwarded to the Assistant Executive Engineer, KNNL UTP Sub Division No-</w:t>
      </w:r>
      <w:r w:rsidR="00E60B39">
        <w:rPr>
          <w:rFonts w:ascii="Times New Roman" w:hAnsi="Times New Roman"/>
          <w:sz w:val="22"/>
          <w:szCs w:val="24"/>
        </w:rPr>
        <w:t>3</w:t>
      </w:r>
      <w:r w:rsidR="002E3D29">
        <w:rPr>
          <w:rFonts w:ascii="Times New Roman" w:hAnsi="Times New Roman"/>
          <w:sz w:val="22"/>
          <w:szCs w:val="24"/>
        </w:rPr>
        <w:t xml:space="preserve"> </w:t>
      </w:r>
      <w:proofErr w:type="spellStart"/>
      <w:r w:rsidR="00E60B39">
        <w:rPr>
          <w:rFonts w:ascii="Times New Roman" w:hAnsi="Times New Roman"/>
          <w:sz w:val="22"/>
          <w:szCs w:val="24"/>
        </w:rPr>
        <w:t>Haveri</w:t>
      </w:r>
      <w:proofErr w:type="spellEnd"/>
      <w:r w:rsidRPr="004A6926">
        <w:rPr>
          <w:rFonts w:ascii="Times New Roman" w:hAnsi="Times New Roman"/>
          <w:sz w:val="22"/>
          <w:szCs w:val="24"/>
        </w:rPr>
        <w:t xml:space="preserve"> </w:t>
      </w:r>
    </w:p>
    <w:p w:rsidR="001B0CA5" w:rsidRPr="004A6926" w:rsidRDefault="001B0CA5" w:rsidP="001B0CA5">
      <w:pPr>
        <w:pStyle w:val="style3"/>
        <w:numPr>
          <w:ilvl w:val="0"/>
          <w:numId w:val="3"/>
        </w:numPr>
        <w:tabs>
          <w:tab w:val="left" w:pos="2940"/>
        </w:tabs>
        <w:spacing w:after="0" w:afterAutospacing="0"/>
        <w:ind w:left="0"/>
        <w:jc w:val="both"/>
        <w:rPr>
          <w:rFonts w:ascii="Times New Roman" w:hAnsi="Times New Roman"/>
          <w:sz w:val="22"/>
          <w:szCs w:val="24"/>
        </w:rPr>
      </w:pPr>
      <w:r w:rsidRPr="004A6926">
        <w:rPr>
          <w:rFonts w:ascii="Times New Roman" w:hAnsi="Times New Roman"/>
          <w:sz w:val="22"/>
          <w:szCs w:val="24"/>
        </w:rPr>
        <w:t xml:space="preserve">Copy forwarded to the M/s. Marketing Consultants &amp; Agencies Ltd, Deputy Commissioner Office, </w:t>
      </w:r>
      <w:proofErr w:type="spellStart"/>
      <w:r w:rsidRPr="004A6926">
        <w:rPr>
          <w:rFonts w:ascii="Times New Roman" w:hAnsi="Times New Roman"/>
          <w:sz w:val="22"/>
          <w:szCs w:val="24"/>
        </w:rPr>
        <w:t>Haveri</w:t>
      </w:r>
      <w:proofErr w:type="spellEnd"/>
      <w:r w:rsidRPr="004A6926">
        <w:rPr>
          <w:rFonts w:ascii="Times New Roman" w:hAnsi="Times New Roman"/>
          <w:sz w:val="22"/>
          <w:szCs w:val="24"/>
        </w:rPr>
        <w:t xml:space="preserve"> District, </w:t>
      </w:r>
      <w:proofErr w:type="spellStart"/>
      <w:proofErr w:type="gramStart"/>
      <w:r w:rsidRPr="004A6926">
        <w:rPr>
          <w:rFonts w:ascii="Times New Roman" w:hAnsi="Times New Roman"/>
          <w:sz w:val="22"/>
          <w:szCs w:val="24"/>
        </w:rPr>
        <w:t>Haveri</w:t>
      </w:r>
      <w:proofErr w:type="spellEnd"/>
      <w:proofErr w:type="gramEnd"/>
      <w:r w:rsidRPr="004A6926">
        <w:rPr>
          <w:rFonts w:ascii="Times New Roman" w:hAnsi="Times New Roman"/>
          <w:sz w:val="22"/>
          <w:szCs w:val="24"/>
        </w:rPr>
        <w:t xml:space="preserve">.  </w:t>
      </w:r>
      <w:proofErr w:type="gramStart"/>
      <w:r w:rsidRPr="004A6926">
        <w:rPr>
          <w:rFonts w:ascii="Times New Roman" w:hAnsi="Times New Roman"/>
          <w:sz w:val="22"/>
          <w:szCs w:val="24"/>
        </w:rPr>
        <w:t>to</w:t>
      </w:r>
      <w:proofErr w:type="gramEnd"/>
      <w:r w:rsidRPr="004A6926">
        <w:rPr>
          <w:rFonts w:ascii="Times New Roman" w:hAnsi="Times New Roman"/>
          <w:sz w:val="22"/>
          <w:szCs w:val="24"/>
        </w:rPr>
        <w:t xml:space="preserve"> publish the notification in any leading News Paper  for information.</w:t>
      </w:r>
    </w:p>
    <w:p w:rsidR="001B0CA5" w:rsidRPr="004A6926" w:rsidRDefault="001B0CA5" w:rsidP="001B0CA5">
      <w:pPr>
        <w:pStyle w:val="style3"/>
        <w:numPr>
          <w:ilvl w:val="0"/>
          <w:numId w:val="3"/>
        </w:numPr>
        <w:ind w:left="0"/>
        <w:jc w:val="both"/>
        <w:rPr>
          <w:rFonts w:ascii="Times New Roman" w:hAnsi="Times New Roman"/>
          <w:sz w:val="22"/>
          <w:szCs w:val="24"/>
        </w:rPr>
      </w:pPr>
      <w:r w:rsidRPr="004A6926">
        <w:rPr>
          <w:rFonts w:ascii="Times New Roman" w:hAnsi="Times New Roman"/>
          <w:sz w:val="22"/>
          <w:szCs w:val="24"/>
        </w:rPr>
        <w:t>Copy to Division Account Branch</w:t>
      </w:r>
    </w:p>
    <w:p w:rsidR="001B0CA5" w:rsidRPr="004A6926" w:rsidRDefault="001B0CA5" w:rsidP="001B0CA5">
      <w:pPr>
        <w:pStyle w:val="style3"/>
        <w:numPr>
          <w:ilvl w:val="0"/>
          <w:numId w:val="3"/>
        </w:numPr>
        <w:tabs>
          <w:tab w:val="left" w:pos="630"/>
          <w:tab w:val="num" w:pos="810"/>
          <w:tab w:val="left" w:pos="2940"/>
        </w:tabs>
        <w:spacing w:before="0" w:beforeAutospacing="0" w:after="0" w:afterAutospacing="0"/>
        <w:ind w:left="0"/>
        <w:jc w:val="both"/>
        <w:rPr>
          <w:rFonts w:ascii="Times New Roman" w:hAnsi="Times New Roman"/>
          <w:sz w:val="22"/>
          <w:szCs w:val="24"/>
        </w:rPr>
      </w:pPr>
      <w:r w:rsidRPr="004A6926">
        <w:rPr>
          <w:rFonts w:ascii="Times New Roman" w:hAnsi="Times New Roman"/>
          <w:sz w:val="22"/>
          <w:szCs w:val="24"/>
        </w:rPr>
        <w:t>Notice Board Notice Board</w:t>
      </w:r>
      <w:r w:rsidRPr="004A6926">
        <w:rPr>
          <w:rFonts w:ascii="Times New Roman" w:hAnsi="Times New Roman"/>
          <w:sz w:val="22"/>
          <w:szCs w:val="24"/>
        </w:rPr>
        <w:tab/>
      </w:r>
      <w:r w:rsidRPr="004A6926">
        <w:rPr>
          <w:rFonts w:ascii="Times New Roman" w:hAnsi="Times New Roman"/>
          <w:sz w:val="22"/>
          <w:szCs w:val="24"/>
        </w:rPr>
        <w:tab/>
      </w:r>
      <w:r w:rsidRPr="004A6926">
        <w:rPr>
          <w:rFonts w:ascii="Times New Roman" w:hAnsi="Times New Roman"/>
          <w:sz w:val="22"/>
          <w:szCs w:val="24"/>
        </w:rPr>
        <w:tab/>
      </w:r>
      <w:r w:rsidRPr="004A6926">
        <w:rPr>
          <w:rFonts w:ascii="Times New Roman" w:hAnsi="Times New Roman"/>
          <w:sz w:val="22"/>
          <w:szCs w:val="24"/>
        </w:rPr>
        <w:tab/>
      </w:r>
    </w:p>
    <w:p w:rsidR="001B0CA5" w:rsidRPr="004A6926" w:rsidRDefault="001B0CA5" w:rsidP="001B0CA5">
      <w:pPr>
        <w:pStyle w:val="style3"/>
        <w:tabs>
          <w:tab w:val="left" w:pos="630"/>
          <w:tab w:val="left" w:pos="2940"/>
        </w:tabs>
        <w:spacing w:before="0" w:beforeAutospacing="0" w:after="0" w:afterAutospacing="0"/>
        <w:ind w:left="630"/>
        <w:jc w:val="both"/>
        <w:rPr>
          <w:rFonts w:ascii="Times New Roman" w:hAnsi="Times New Roman"/>
          <w:sz w:val="22"/>
          <w:szCs w:val="24"/>
        </w:rPr>
      </w:pPr>
      <w:r w:rsidRPr="004A6926">
        <w:rPr>
          <w:rFonts w:ascii="Times New Roman" w:hAnsi="Times New Roman"/>
          <w:sz w:val="22"/>
          <w:szCs w:val="24"/>
        </w:rPr>
        <w:tab/>
      </w:r>
      <w:r w:rsidRPr="004A6926">
        <w:rPr>
          <w:rFonts w:ascii="Times New Roman" w:hAnsi="Times New Roman"/>
          <w:sz w:val="22"/>
          <w:szCs w:val="24"/>
        </w:rPr>
        <w:tab/>
      </w:r>
      <w:r w:rsidRPr="004A6926">
        <w:rPr>
          <w:rFonts w:ascii="Times New Roman" w:hAnsi="Times New Roman"/>
          <w:sz w:val="22"/>
          <w:szCs w:val="24"/>
        </w:rPr>
        <w:tab/>
      </w:r>
    </w:p>
    <w:p w:rsidR="00A46564" w:rsidRPr="00C059AF" w:rsidRDefault="001B0CA5" w:rsidP="00A46564">
      <w:pPr>
        <w:spacing w:line="240" w:lineRule="auto"/>
        <w:ind w:left="5040"/>
        <w:jc w:val="center"/>
        <w:rPr>
          <w:rFonts w:ascii="Times New Roman" w:hAnsi="Times New Roman" w:cs="Times New Roman"/>
          <w:b/>
          <w:bCs/>
          <w:sz w:val="20"/>
          <w:szCs w:val="21"/>
        </w:rPr>
      </w:pPr>
      <w:r w:rsidRPr="004A6926">
        <w:rPr>
          <w:rFonts w:ascii="Times New Roman" w:hAnsi="Times New Roman" w:cs="Times New Roman"/>
          <w:szCs w:val="24"/>
        </w:rPr>
        <w:tab/>
      </w:r>
      <w:r w:rsidR="00C14722" w:rsidRPr="00C059AF">
        <w:rPr>
          <w:rFonts w:ascii="Times New Roman" w:hAnsi="Times New Roman" w:cs="Times New Roman"/>
          <w:szCs w:val="24"/>
        </w:rPr>
        <w:t xml:space="preserve">   </w:t>
      </w:r>
      <w:proofErr w:type="spellStart"/>
      <w:proofErr w:type="gramStart"/>
      <w:r w:rsidR="00A46564" w:rsidRPr="00C059AF">
        <w:rPr>
          <w:rFonts w:ascii="Times New Roman" w:hAnsi="Times New Roman" w:cs="Times New Roman"/>
          <w:b/>
          <w:bCs/>
          <w:sz w:val="20"/>
          <w:szCs w:val="21"/>
        </w:rPr>
        <w:t>Sd</w:t>
      </w:r>
      <w:proofErr w:type="spellEnd"/>
      <w:proofErr w:type="gramEnd"/>
      <w:r w:rsidR="00A46564" w:rsidRPr="00C059AF">
        <w:rPr>
          <w:rFonts w:ascii="Times New Roman" w:hAnsi="Times New Roman" w:cs="Times New Roman"/>
          <w:b/>
          <w:bCs/>
          <w:sz w:val="20"/>
          <w:szCs w:val="21"/>
        </w:rPr>
        <w:t>/--</w:t>
      </w:r>
    </w:p>
    <w:p w:rsidR="001B0CA5" w:rsidRPr="004A6926" w:rsidRDefault="001B0CA5" w:rsidP="001B0CA5">
      <w:pPr>
        <w:pStyle w:val="NoSpacing"/>
        <w:ind w:left="5040"/>
        <w:rPr>
          <w:rFonts w:ascii="Times New Roman" w:hAnsi="Times New Roman"/>
          <w:b/>
          <w:bCs/>
          <w:szCs w:val="23"/>
        </w:rPr>
      </w:pPr>
      <w:r w:rsidRPr="004A6926">
        <w:rPr>
          <w:rFonts w:ascii="Times New Roman" w:hAnsi="Times New Roman"/>
          <w:b/>
          <w:bCs/>
          <w:szCs w:val="23"/>
        </w:rPr>
        <w:t xml:space="preserve">                               </w:t>
      </w:r>
      <w:r w:rsidR="00417CA2">
        <w:rPr>
          <w:rFonts w:ascii="Times New Roman" w:hAnsi="Times New Roman"/>
          <w:b/>
          <w:bCs/>
          <w:szCs w:val="23"/>
        </w:rPr>
        <w:t xml:space="preserve">  </w:t>
      </w:r>
      <w:r w:rsidRPr="004A6926">
        <w:rPr>
          <w:rFonts w:ascii="Times New Roman" w:hAnsi="Times New Roman"/>
          <w:b/>
          <w:bCs/>
          <w:szCs w:val="23"/>
        </w:rPr>
        <w:t>Executive Engineer,</w:t>
      </w:r>
    </w:p>
    <w:p w:rsidR="001B0CA5" w:rsidRPr="004A6926" w:rsidRDefault="001B0CA5" w:rsidP="001B0CA5">
      <w:pPr>
        <w:pStyle w:val="style3"/>
        <w:tabs>
          <w:tab w:val="left" w:pos="630"/>
          <w:tab w:val="left" w:pos="2940"/>
        </w:tabs>
        <w:spacing w:before="0" w:beforeAutospacing="0" w:after="0" w:afterAutospacing="0"/>
        <w:ind w:left="630"/>
        <w:jc w:val="both"/>
        <w:rPr>
          <w:rFonts w:ascii="Times New Roman" w:hAnsi="Times New Roman"/>
          <w:b/>
          <w:bCs/>
          <w:sz w:val="22"/>
          <w:szCs w:val="23"/>
        </w:rPr>
      </w:pPr>
      <w:r w:rsidRPr="004A6926">
        <w:rPr>
          <w:rFonts w:ascii="Times New Roman" w:hAnsi="Times New Roman"/>
          <w:b/>
          <w:bCs/>
          <w:sz w:val="22"/>
          <w:szCs w:val="23"/>
        </w:rPr>
        <w:t xml:space="preserve">                                                                                      </w:t>
      </w:r>
      <w:r w:rsidR="004A6926">
        <w:rPr>
          <w:rFonts w:ascii="Times New Roman" w:hAnsi="Times New Roman"/>
          <w:b/>
          <w:bCs/>
          <w:sz w:val="22"/>
          <w:szCs w:val="23"/>
        </w:rPr>
        <w:t xml:space="preserve">                         </w:t>
      </w:r>
      <w:r w:rsidRPr="004A6926">
        <w:rPr>
          <w:rFonts w:ascii="Times New Roman" w:hAnsi="Times New Roman"/>
          <w:b/>
          <w:bCs/>
          <w:sz w:val="22"/>
          <w:szCs w:val="23"/>
        </w:rPr>
        <w:t xml:space="preserve">KNNL, UTP Division, </w:t>
      </w:r>
    </w:p>
    <w:p w:rsidR="001B0CA5" w:rsidRPr="004A6926" w:rsidRDefault="001B0CA5" w:rsidP="001B0CA5">
      <w:pPr>
        <w:pStyle w:val="style3"/>
        <w:tabs>
          <w:tab w:val="left" w:pos="630"/>
          <w:tab w:val="left" w:pos="2940"/>
        </w:tabs>
        <w:spacing w:before="0" w:beforeAutospacing="0" w:after="0" w:afterAutospacing="0"/>
        <w:ind w:left="630"/>
        <w:jc w:val="both"/>
        <w:rPr>
          <w:rFonts w:ascii="Times New Roman" w:hAnsi="Times New Roman"/>
          <w:b/>
          <w:bCs/>
          <w:sz w:val="22"/>
          <w:szCs w:val="23"/>
        </w:rPr>
      </w:pPr>
      <w:r w:rsidRPr="004A6926">
        <w:rPr>
          <w:rFonts w:ascii="Times New Roman" w:hAnsi="Times New Roman"/>
          <w:b/>
          <w:bCs/>
          <w:sz w:val="22"/>
          <w:szCs w:val="23"/>
        </w:rPr>
        <w:t xml:space="preserve">                                                                                                                     </w:t>
      </w:r>
      <w:r w:rsidR="004A6926">
        <w:rPr>
          <w:rFonts w:ascii="Times New Roman" w:hAnsi="Times New Roman"/>
          <w:b/>
          <w:bCs/>
          <w:sz w:val="22"/>
          <w:szCs w:val="23"/>
        </w:rPr>
        <w:t xml:space="preserve"> </w:t>
      </w:r>
      <w:r w:rsidRPr="004A6926">
        <w:rPr>
          <w:rFonts w:ascii="Times New Roman" w:hAnsi="Times New Roman"/>
          <w:b/>
          <w:bCs/>
          <w:sz w:val="22"/>
          <w:szCs w:val="23"/>
        </w:rPr>
        <w:t xml:space="preserve"> </w:t>
      </w:r>
      <w:proofErr w:type="spellStart"/>
      <w:r w:rsidRPr="004A6926">
        <w:rPr>
          <w:rFonts w:ascii="Times New Roman" w:hAnsi="Times New Roman"/>
          <w:b/>
          <w:bCs/>
          <w:sz w:val="22"/>
          <w:szCs w:val="23"/>
        </w:rPr>
        <w:t>Ranebennur</w:t>
      </w:r>
      <w:proofErr w:type="spellEnd"/>
    </w:p>
    <w:p w:rsidR="001B0CA5" w:rsidRPr="004A6926" w:rsidRDefault="001B0CA5" w:rsidP="001B0CA5">
      <w:pPr>
        <w:pStyle w:val="style3"/>
        <w:tabs>
          <w:tab w:val="left" w:pos="630"/>
          <w:tab w:val="left" w:pos="2940"/>
        </w:tabs>
        <w:spacing w:before="0" w:beforeAutospacing="0" w:after="0" w:afterAutospacing="0"/>
        <w:ind w:left="630"/>
        <w:jc w:val="both"/>
        <w:rPr>
          <w:rFonts w:ascii="Times New Roman" w:hAnsi="Times New Roman"/>
          <w:b/>
          <w:bCs/>
          <w:sz w:val="22"/>
          <w:szCs w:val="23"/>
        </w:rPr>
      </w:pPr>
    </w:p>
    <w:p w:rsidR="00BE6F86" w:rsidRPr="004A6926" w:rsidRDefault="00BE6F86" w:rsidP="001F3A93">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ind w:left="284" w:right="-7"/>
        <w:jc w:val="both"/>
        <w:rPr>
          <w:rFonts w:ascii="Times New Roman" w:hAnsi="Times New Roman"/>
        </w:rPr>
      </w:pPr>
    </w:p>
    <w:sectPr w:rsidR="00BE6F86" w:rsidRPr="004A6926" w:rsidSect="00890F34">
      <w:pgSz w:w="11907" w:h="16839" w:code="9"/>
      <w:pgMar w:top="426" w:right="1041"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403D4"/>
    <w:multiLevelType w:val="hybridMultilevel"/>
    <w:tmpl w:val="4B74F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C149E"/>
    <w:multiLevelType w:val="hybridMultilevel"/>
    <w:tmpl w:val="DC52C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4796C"/>
    <w:multiLevelType w:val="hybridMultilevel"/>
    <w:tmpl w:val="869A53D6"/>
    <w:lvl w:ilvl="0" w:tplc="E58CBACA">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FED71F6"/>
    <w:multiLevelType w:val="hybridMultilevel"/>
    <w:tmpl w:val="D8B8A246"/>
    <w:lvl w:ilvl="0" w:tplc="A0767D5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20ED688D"/>
    <w:multiLevelType w:val="hybridMultilevel"/>
    <w:tmpl w:val="56CE9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5B6C1D"/>
    <w:multiLevelType w:val="hybridMultilevel"/>
    <w:tmpl w:val="C0121284"/>
    <w:lvl w:ilvl="0" w:tplc="8B1C1BA4">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603BB2"/>
    <w:multiLevelType w:val="hybridMultilevel"/>
    <w:tmpl w:val="C0121284"/>
    <w:lvl w:ilvl="0" w:tplc="8B1C1BA4">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69093B"/>
    <w:multiLevelType w:val="hybridMultilevel"/>
    <w:tmpl w:val="5540DE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03103A1"/>
    <w:multiLevelType w:val="multilevel"/>
    <w:tmpl w:val="DF1496D4"/>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308E6784"/>
    <w:multiLevelType w:val="hybridMultilevel"/>
    <w:tmpl w:val="869A53D6"/>
    <w:lvl w:ilvl="0" w:tplc="E58CBACA">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C8D096A"/>
    <w:multiLevelType w:val="hybridMultilevel"/>
    <w:tmpl w:val="A76C7D96"/>
    <w:lvl w:ilvl="0" w:tplc="1EBC6426">
      <w:start w:val="4"/>
      <w:numFmt w:val="lowerRoman"/>
      <w:lvlText w:val="%1)"/>
      <w:lvlJc w:val="left"/>
      <w:pPr>
        <w:ind w:left="1004" w:hanging="720"/>
      </w:pPr>
      <w:rPr>
        <w:rFonts w:ascii="Arial Narrow" w:hAnsi="Arial Narrow" w:cs="Times New Roman" w:hint="default"/>
        <w:sz w:val="22"/>
      </w:rPr>
    </w:lvl>
    <w:lvl w:ilvl="1" w:tplc="87344A06" w:tentative="1">
      <w:start w:val="1"/>
      <w:numFmt w:val="lowerLetter"/>
      <w:lvlText w:val="%2."/>
      <w:lvlJc w:val="left"/>
      <w:pPr>
        <w:ind w:left="1440" w:hanging="360"/>
      </w:pPr>
    </w:lvl>
    <w:lvl w:ilvl="2" w:tplc="3D8819AA" w:tentative="1">
      <w:start w:val="1"/>
      <w:numFmt w:val="lowerRoman"/>
      <w:lvlText w:val="%3."/>
      <w:lvlJc w:val="right"/>
      <w:pPr>
        <w:ind w:left="2160" w:hanging="180"/>
      </w:pPr>
    </w:lvl>
    <w:lvl w:ilvl="3" w:tplc="E7506388" w:tentative="1">
      <w:start w:val="1"/>
      <w:numFmt w:val="decimal"/>
      <w:lvlText w:val="%4."/>
      <w:lvlJc w:val="left"/>
      <w:pPr>
        <w:ind w:left="2880" w:hanging="360"/>
      </w:pPr>
    </w:lvl>
    <w:lvl w:ilvl="4" w:tplc="C15EC7B4" w:tentative="1">
      <w:start w:val="1"/>
      <w:numFmt w:val="lowerLetter"/>
      <w:lvlText w:val="%5."/>
      <w:lvlJc w:val="left"/>
      <w:pPr>
        <w:ind w:left="3600" w:hanging="360"/>
      </w:pPr>
    </w:lvl>
    <w:lvl w:ilvl="5" w:tplc="DB0880C4" w:tentative="1">
      <w:start w:val="1"/>
      <w:numFmt w:val="lowerRoman"/>
      <w:lvlText w:val="%6."/>
      <w:lvlJc w:val="right"/>
      <w:pPr>
        <w:ind w:left="4320" w:hanging="180"/>
      </w:pPr>
    </w:lvl>
    <w:lvl w:ilvl="6" w:tplc="6E7848FE" w:tentative="1">
      <w:start w:val="1"/>
      <w:numFmt w:val="decimal"/>
      <w:lvlText w:val="%7."/>
      <w:lvlJc w:val="left"/>
      <w:pPr>
        <w:ind w:left="5040" w:hanging="360"/>
      </w:pPr>
    </w:lvl>
    <w:lvl w:ilvl="7" w:tplc="9ACE7D8E" w:tentative="1">
      <w:start w:val="1"/>
      <w:numFmt w:val="lowerLetter"/>
      <w:lvlText w:val="%8."/>
      <w:lvlJc w:val="left"/>
      <w:pPr>
        <w:ind w:left="5760" w:hanging="360"/>
      </w:pPr>
    </w:lvl>
    <w:lvl w:ilvl="8" w:tplc="569E7C40" w:tentative="1">
      <w:start w:val="1"/>
      <w:numFmt w:val="lowerRoman"/>
      <w:lvlText w:val="%9."/>
      <w:lvlJc w:val="right"/>
      <w:pPr>
        <w:ind w:left="6480" w:hanging="180"/>
      </w:pPr>
    </w:lvl>
  </w:abstractNum>
  <w:abstractNum w:abstractNumId="11">
    <w:nsid w:val="4E1B1CEE"/>
    <w:multiLevelType w:val="hybridMultilevel"/>
    <w:tmpl w:val="CC6861D0"/>
    <w:lvl w:ilvl="0" w:tplc="B9020C44">
      <w:start w:val="1"/>
      <w:numFmt w:val="lowerLetter"/>
      <w:lvlText w:val="%1)"/>
      <w:lvlJc w:val="left"/>
      <w:pPr>
        <w:ind w:left="1488" w:hanging="360"/>
      </w:pPr>
      <w:rPr>
        <w:rFonts w:hint="default"/>
      </w:rPr>
    </w:lvl>
    <w:lvl w:ilvl="1" w:tplc="40090019" w:tentative="1">
      <w:start w:val="1"/>
      <w:numFmt w:val="lowerLetter"/>
      <w:lvlText w:val="%2."/>
      <w:lvlJc w:val="left"/>
      <w:pPr>
        <w:ind w:left="2208" w:hanging="360"/>
      </w:pPr>
    </w:lvl>
    <w:lvl w:ilvl="2" w:tplc="4009001B" w:tentative="1">
      <w:start w:val="1"/>
      <w:numFmt w:val="lowerRoman"/>
      <w:lvlText w:val="%3."/>
      <w:lvlJc w:val="right"/>
      <w:pPr>
        <w:ind w:left="2928" w:hanging="180"/>
      </w:pPr>
    </w:lvl>
    <w:lvl w:ilvl="3" w:tplc="4009000F" w:tentative="1">
      <w:start w:val="1"/>
      <w:numFmt w:val="decimal"/>
      <w:lvlText w:val="%4."/>
      <w:lvlJc w:val="left"/>
      <w:pPr>
        <w:ind w:left="3648" w:hanging="360"/>
      </w:pPr>
    </w:lvl>
    <w:lvl w:ilvl="4" w:tplc="40090019" w:tentative="1">
      <w:start w:val="1"/>
      <w:numFmt w:val="lowerLetter"/>
      <w:lvlText w:val="%5."/>
      <w:lvlJc w:val="left"/>
      <w:pPr>
        <w:ind w:left="4368" w:hanging="360"/>
      </w:pPr>
    </w:lvl>
    <w:lvl w:ilvl="5" w:tplc="4009001B" w:tentative="1">
      <w:start w:val="1"/>
      <w:numFmt w:val="lowerRoman"/>
      <w:lvlText w:val="%6."/>
      <w:lvlJc w:val="right"/>
      <w:pPr>
        <w:ind w:left="5088" w:hanging="180"/>
      </w:pPr>
    </w:lvl>
    <w:lvl w:ilvl="6" w:tplc="4009000F" w:tentative="1">
      <w:start w:val="1"/>
      <w:numFmt w:val="decimal"/>
      <w:lvlText w:val="%7."/>
      <w:lvlJc w:val="left"/>
      <w:pPr>
        <w:ind w:left="5808" w:hanging="360"/>
      </w:pPr>
    </w:lvl>
    <w:lvl w:ilvl="7" w:tplc="40090019" w:tentative="1">
      <w:start w:val="1"/>
      <w:numFmt w:val="lowerLetter"/>
      <w:lvlText w:val="%8."/>
      <w:lvlJc w:val="left"/>
      <w:pPr>
        <w:ind w:left="6528" w:hanging="360"/>
      </w:pPr>
    </w:lvl>
    <w:lvl w:ilvl="8" w:tplc="4009001B" w:tentative="1">
      <w:start w:val="1"/>
      <w:numFmt w:val="lowerRoman"/>
      <w:lvlText w:val="%9."/>
      <w:lvlJc w:val="right"/>
      <w:pPr>
        <w:ind w:left="7248" w:hanging="180"/>
      </w:pPr>
    </w:lvl>
  </w:abstractNum>
  <w:abstractNum w:abstractNumId="12">
    <w:nsid w:val="520A0E5A"/>
    <w:multiLevelType w:val="hybridMultilevel"/>
    <w:tmpl w:val="7C6CCBDA"/>
    <w:lvl w:ilvl="0" w:tplc="59601886">
      <w:start w:val="1"/>
      <w:numFmt w:val="decimal"/>
      <w:lvlText w:val="2.%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nsid w:val="526231D8"/>
    <w:multiLevelType w:val="hybridMultilevel"/>
    <w:tmpl w:val="18EC70BE"/>
    <w:lvl w:ilvl="0" w:tplc="397245A4">
      <w:start w:val="1"/>
      <w:numFmt w:val="decimal"/>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BE0F4A"/>
    <w:multiLevelType w:val="hybridMultilevel"/>
    <w:tmpl w:val="E3DACF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00067A"/>
    <w:multiLevelType w:val="hybridMultilevel"/>
    <w:tmpl w:val="665AF340"/>
    <w:lvl w:ilvl="0" w:tplc="402EA230">
      <w:start w:val="1"/>
      <w:numFmt w:val="decimal"/>
      <w:lvlText w:val="%1."/>
      <w:lvlJc w:val="left"/>
      <w:pPr>
        <w:tabs>
          <w:tab w:val="num" w:pos="720"/>
        </w:tabs>
        <w:ind w:left="720" w:hanging="360"/>
      </w:pPr>
    </w:lvl>
    <w:lvl w:ilvl="1" w:tplc="314E0E28" w:tentative="1">
      <w:start w:val="1"/>
      <w:numFmt w:val="lowerLetter"/>
      <w:lvlText w:val="%2."/>
      <w:lvlJc w:val="left"/>
      <w:pPr>
        <w:tabs>
          <w:tab w:val="num" w:pos="1440"/>
        </w:tabs>
        <w:ind w:left="1440" w:hanging="360"/>
      </w:pPr>
    </w:lvl>
    <w:lvl w:ilvl="2" w:tplc="9BEEA89C"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8A1FB4"/>
    <w:multiLevelType w:val="hybridMultilevel"/>
    <w:tmpl w:val="A9C216E0"/>
    <w:lvl w:ilvl="0" w:tplc="DCCC21A2">
      <w:start w:val="1"/>
      <w:numFmt w:val="lowerRoman"/>
      <w:lvlText w:val="%1."/>
      <w:lvlJc w:val="left"/>
      <w:pPr>
        <w:ind w:left="900" w:hanging="72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79895D78"/>
    <w:multiLevelType w:val="hybridMultilevel"/>
    <w:tmpl w:val="7A3495A6"/>
    <w:lvl w:ilvl="0" w:tplc="92507450">
      <w:start w:val="1"/>
      <w:numFmt w:val="lowerRoman"/>
      <w:lvlText w:val="%1)"/>
      <w:lvlJc w:val="left"/>
      <w:pPr>
        <w:ind w:left="1080" w:hanging="720"/>
      </w:pPr>
      <w:rPr>
        <w:rFonts w:ascii="Arial Narrow" w:hAnsi="Arial Narrow" w:cs="Times New Roman" w:hint="default"/>
        <w:sz w:val="22"/>
      </w:rPr>
    </w:lvl>
    <w:lvl w:ilvl="1" w:tplc="8F509CFA">
      <w:start w:val="1"/>
      <w:numFmt w:val="lowerLetter"/>
      <w:lvlText w:val="%2."/>
      <w:lvlJc w:val="left"/>
      <w:pPr>
        <w:ind w:left="1440" w:hanging="360"/>
      </w:pPr>
    </w:lvl>
    <w:lvl w:ilvl="2" w:tplc="991C489E" w:tentative="1">
      <w:start w:val="1"/>
      <w:numFmt w:val="lowerRoman"/>
      <w:lvlText w:val="%3."/>
      <w:lvlJc w:val="right"/>
      <w:pPr>
        <w:ind w:left="2160" w:hanging="180"/>
      </w:pPr>
    </w:lvl>
    <w:lvl w:ilvl="3" w:tplc="330A7450" w:tentative="1">
      <w:start w:val="1"/>
      <w:numFmt w:val="decimal"/>
      <w:lvlText w:val="%4."/>
      <w:lvlJc w:val="left"/>
      <w:pPr>
        <w:ind w:left="2880" w:hanging="360"/>
      </w:pPr>
    </w:lvl>
    <w:lvl w:ilvl="4" w:tplc="B52843B6" w:tentative="1">
      <w:start w:val="1"/>
      <w:numFmt w:val="lowerLetter"/>
      <w:lvlText w:val="%5."/>
      <w:lvlJc w:val="left"/>
      <w:pPr>
        <w:ind w:left="3600" w:hanging="360"/>
      </w:pPr>
    </w:lvl>
    <w:lvl w:ilvl="5" w:tplc="E8D4B872" w:tentative="1">
      <w:start w:val="1"/>
      <w:numFmt w:val="lowerRoman"/>
      <w:lvlText w:val="%6."/>
      <w:lvlJc w:val="right"/>
      <w:pPr>
        <w:ind w:left="4320" w:hanging="180"/>
      </w:pPr>
    </w:lvl>
    <w:lvl w:ilvl="6" w:tplc="963CEE1A" w:tentative="1">
      <w:start w:val="1"/>
      <w:numFmt w:val="decimal"/>
      <w:lvlText w:val="%7."/>
      <w:lvlJc w:val="left"/>
      <w:pPr>
        <w:ind w:left="5040" w:hanging="360"/>
      </w:pPr>
    </w:lvl>
    <w:lvl w:ilvl="7" w:tplc="DDBE5850" w:tentative="1">
      <w:start w:val="1"/>
      <w:numFmt w:val="lowerLetter"/>
      <w:lvlText w:val="%8."/>
      <w:lvlJc w:val="left"/>
      <w:pPr>
        <w:ind w:left="5760" w:hanging="360"/>
      </w:pPr>
    </w:lvl>
    <w:lvl w:ilvl="8" w:tplc="69D6CCA6"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5"/>
  </w:num>
  <w:num w:numId="4">
    <w:abstractNumId w:val="6"/>
  </w:num>
  <w:num w:numId="5">
    <w:abstractNumId w:val="10"/>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7"/>
  </w:num>
  <w:num w:numId="11">
    <w:abstractNumId w:val="13"/>
  </w:num>
  <w:num w:numId="12">
    <w:abstractNumId w:val="1"/>
  </w:num>
  <w:num w:numId="13">
    <w:abstractNumId w:val="9"/>
  </w:num>
  <w:num w:numId="14">
    <w:abstractNumId w:val="5"/>
  </w:num>
  <w:num w:numId="15">
    <w:abstractNumId w:val="11"/>
  </w:num>
  <w:num w:numId="16">
    <w:abstractNumId w:val="2"/>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4129F9"/>
    <w:rsid w:val="00003DAD"/>
    <w:rsid w:val="00016393"/>
    <w:rsid w:val="00037B1C"/>
    <w:rsid w:val="00047A40"/>
    <w:rsid w:val="00075235"/>
    <w:rsid w:val="000854B0"/>
    <w:rsid w:val="0009122C"/>
    <w:rsid w:val="000A06F8"/>
    <w:rsid w:val="000B69C8"/>
    <w:rsid w:val="000E112B"/>
    <w:rsid w:val="000E2734"/>
    <w:rsid w:val="000E65D1"/>
    <w:rsid w:val="000F03F0"/>
    <w:rsid w:val="00134A00"/>
    <w:rsid w:val="001760C3"/>
    <w:rsid w:val="00176566"/>
    <w:rsid w:val="00196470"/>
    <w:rsid w:val="001B0CA5"/>
    <w:rsid w:val="001C1CA2"/>
    <w:rsid w:val="001C3896"/>
    <w:rsid w:val="001C4BFE"/>
    <w:rsid w:val="001F008D"/>
    <w:rsid w:val="001F1B0F"/>
    <w:rsid w:val="001F3A93"/>
    <w:rsid w:val="00205B68"/>
    <w:rsid w:val="00222634"/>
    <w:rsid w:val="002421A6"/>
    <w:rsid w:val="0024338E"/>
    <w:rsid w:val="00244E35"/>
    <w:rsid w:val="00247706"/>
    <w:rsid w:val="00263430"/>
    <w:rsid w:val="002A4ADA"/>
    <w:rsid w:val="002D26B0"/>
    <w:rsid w:val="002D47A7"/>
    <w:rsid w:val="002E3D29"/>
    <w:rsid w:val="002E77B7"/>
    <w:rsid w:val="002F7B35"/>
    <w:rsid w:val="00310D00"/>
    <w:rsid w:val="00317AD6"/>
    <w:rsid w:val="00322E40"/>
    <w:rsid w:val="003234AC"/>
    <w:rsid w:val="003251E8"/>
    <w:rsid w:val="003325BE"/>
    <w:rsid w:val="0033316F"/>
    <w:rsid w:val="00344E38"/>
    <w:rsid w:val="00351AD0"/>
    <w:rsid w:val="00360E54"/>
    <w:rsid w:val="00365434"/>
    <w:rsid w:val="00375AEE"/>
    <w:rsid w:val="003A3755"/>
    <w:rsid w:val="003A6FAE"/>
    <w:rsid w:val="003B531E"/>
    <w:rsid w:val="003E0F8C"/>
    <w:rsid w:val="003E7811"/>
    <w:rsid w:val="004129F9"/>
    <w:rsid w:val="00412B12"/>
    <w:rsid w:val="00417CA2"/>
    <w:rsid w:val="00433F93"/>
    <w:rsid w:val="0044692D"/>
    <w:rsid w:val="004543ED"/>
    <w:rsid w:val="004868C4"/>
    <w:rsid w:val="00491C1C"/>
    <w:rsid w:val="00492872"/>
    <w:rsid w:val="00496028"/>
    <w:rsid w:val="004A1C32"/>
    <w:rsid w:val="004A6926"/>
    <w:rsid w:val="004B1685"/>
    <w:rsid w:val="004B6E99"/>
    <w:rsid w:val="004E7BC0"/>
    <w:rsid w:val="00500B3B"/>
    <w:rsid w:val="00530A34"/>
    <w:rsid w:val="00542725"/>
    <w:rsid w:val="0056377A"/>
    <w:rsid w:val="00566D4D"/>
    <w:rsid w:val="00583AB5"/>
    <w:rsid w:val="005A2958"/>
    <w:rsid w:val="005B1E07"/>
    <w:rsid w:val="005B3B12"/>
    <w:rsid w:val="005E0F44"/>
    <w:rsid w:val="005E603D"/>
    <w:rsid w:val="005F105F"/>
    <w:rsid w:val="005F2E21"/>
    <w:rsid w:val="006076FD"/>
    <w:rsid w:val="006550CD"/>
    <w:rsid w:val="006776D5"/>
    <w:rsid w:val="006819D5"/>
    <w:rsid w:val="006A3827"/>
    <w:rsid w:val="006B4F77"/>
    <w:rsid w:val="006D5020"/>
    <w:rsid w:val="006E3978"/>
    <w:rsid w:val="00701E2B"/>
    <w:rsid w:val="007306F2"/>
    <w:rsid w:val="0073647C"/>
    <w:rsid w:val="00750525"/>
    <w:rsid w:val="00752D50"/>
    <w:rsid w:val="00765BF2"/>
    <w:rsid w:val="00777E1C"/>
    <w:rsid w:val="00781F3D"/>
    <w:rsid w:val="00797CC3"/>
    <w:rsid w:val="007B2B67"/>
    <w:rsid w:val="007D7E5C"/>
    <w:rsid w:val="007E1563"/>
    <w:rsid w:val="007F4866"/>
    <w:rsid w:val="00821841"/>
    <w:rsid w:val="00852004"/>
    <w:rsid w:val="00853850"/>
    <w:rsid w:val="00855991"/>
    <w:rsid w:val="00890F34"/>
    <w:rsid w:val="008A333E"/>
    <w:rsid w:val="008A3376"/>
    <w:rsid w:val="008A42B8"/>
    <w:rsid w:val="008E645E"/>
    <w:rsid w:val="008F2D27"/>
    <w:rsid w:val="008F2F1B"/>
    <w:rsid w:val="009047EB"/>
    <w:rsid w:val="009265B1"/>
    <w:rsid w:val="00941353"/>
    <w:rsid w:val="00942CC8"/>
    <w:rsid w:val="00950447"/>
    <w:rsid w:val="0095553A"/>
    <w:rsid w:val="00961884"/>
    <w:rsid w:val="0099386E"/>
    <w:rsid w:val="0099506C"/>
    <w:rsid w:val="009A466F"/>
    <w:rsid w:val="009A7956"/>
    <w:rsid w:val="009B46AA"/>
    <w:rsid w:val="009C0588"/>
    <w:rsid w:val="00A37D48"/>
    <w:rsid w:val="00A46564"/>
    <w:rsid w:val="00A5119E"/>
    <w:rsid w:val="00A65FBA"/>
    <w:rsid w:val="00AB1210"/>
    <w:rsid w:val="00AB6F72"/>
    <w:rsid w:val="00AD5712"/>
    <w:rsid w:val="00AF15F1"/>
    <w:rsid w:val="00B00DBE"/>
    <w:rsid w:val="00B76228"/>
    <w:rsid w:val="00B977EE"/>
    <w:rsid w:val="00BA3BA3"/>
    <w:rsid w:val="00BB3F5F"/>
    <w:rsid w:val="00BE185C"/>
    <w:rsid w:val="00BE6F86"/>
    <w:rsid w:val="00C02356"/>
    <w:rsid w:val="00C059AF"/>
    <w:rsid w:val="00C14722"/>
    <w:rsid w:val="00C267E2"/>
    <w:rsid w:val="00C517FF"/>
    <w:rsid w:val="00C546FA"/>
    <w:rsid w:val="00C6078D"/>
    <w:rsid w:val="00C82B6B"/>
    <w:rsid w:val="00C94991"/>
    <w:rsid w:val="00C9683E"/>
    <w:rsid w:val="00CB0E0B"/>
    <w:rsid w:val="00CB4EB7"/>
    <w:rsid w:val="00CD166D"/>
    <w:rsid w:val="00D05BC3"/>
    <w:rsid w:val="00D06452"/>
    <w:rsid w:val="00D1734A"/>
    <w:rsid w:val="00D46EDE"/>
    <w:rsid w:val="00DA515B"/>
    <w:rsid w:val="00DB3F85"/>
    <w:rsid w:val="00DB7BB0"/>
    <w:rsid w:val="00DE3FD2"/>
    <w:rsid w:val="00DE4D11"/>
    <w:rsid w:val="00DE7C2A"/>
    <w:rsid w:val="00DF0105"/>
    <w:rsid w:val="00E0223D"/>
    <w:rsid w:val="00E332D0"/>
    <w:rsid w:val="00E43881"/>
    <w:rsid w:val="00E6032A"/>
    <w:rsid w:val="00E60B39"/>
    <w:rsid w:val="00E6434B"/>
    <w:rsid w:val="00E73FC9"/>
    <w:rsid w:val="00E75685"/>
    <w:rsid w:val="00EA0693"/>
    <w:rsid w:val="00EA29B4"/>
    <w:rsid w:val="00EA31DA"/>
    <w:rsid w:val="00EB59B0"/>
    <w:rsid w:val="00EC1B32"/>
    <w:rsid w:val="00EC6E0C"/>
    <w:rsid w:val="00ED0A07"/>
    <w:rsid w:val="00EE1B49"/>
    <w:rsid w:val="00F205F9"/>
    <w:rsid w:val="00F5038D"/>
    <w:rsid w:val="00F5490E"/>
    <w:rsid w:val="00FA2C0D"/>
    <w:rsid w:val="00FA630D"/>
    <w:rsid w:val="00FB55AF"/>
    <w:rsid w:val="00FB5618"/>
    <w:rsid w:val="00FC332D"/>
    <w:rsid w:val="00FC4602"/>
    <w:rsid w:val="00FD19F7"/>
    <w:rsid w:val="00FD5B36"/>
    <w:rsid w:val="00FD7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F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4129F9"/>
    <w:pPr>
      <w:spacing w:before="240" w:after="12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4129F9"/>
    <w:rPr>
      <w:rFonts w:ascii="Times New Roman" w:eastAsia="Times New Roman" w:hAnsi="Times New Roman" w:cs="Times New Roman"/>
      <w:sz w:val="24"/>
      <w:szCs w:val="20"/>
    </w:rPr>
  </w:style>
  <w:style w:type="character" w:styleId="Hyperlink">
    <w:name w:val="Hyperlink"/>
    <w:rsid w:val="004129F9"/>
    <w:rPr>
      <w:color w:val="0000FF"/>
      <w:u w:val="single"/>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uiPriority w:val="34"/>
    <w:qFormat/>
    <w:rsid w:val="004129F9"/>
    <w:pPr>
      <w:ind w:left="720"/>
    </w:pPr>
    <w:rPr>
      <w:rFonts w:ascii="Calibri" w:eastAsia="Times New Roman" w:hAnsi="Calibri" w:cs="Times New Roman"/>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4129F9"/>
    <w:rPr>
      <w:rFonts w:ascii="Calibri" w:eastAsia="Times New Roman" w:hAnsi="Calibri" w:cs="Times New Roman"/>
    </w:rPr>
  </w:style>
  <w:style w:type="paragraph" w:styleId="NoSpacing">
    <w:name w:val="No Spacing"/>
    <w:link w:val="NoSpacingChar"/>
    <w:uiPriority w:val="1"/>
    <w:qFormat/>
    <w:rsid w:val="004129F9"/>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4129F9"/>
    <w:rPr>
      <w:rFonts w:ascii="Calibri" w:eastAsia="Calibri" w:hAnsi="Calibri" w:cs="Times New Roman"/>
    </w:rPr>
  </w:style>
  <w:style w:type="paragraph" w:customStyle="1" w:styleId="style3">
    <w:name w:val="style3"/>
    <w:basedOn w:val="Normal"/>
    <w:rsid w:val="004129F9"/>
    <w:pPr>
      <w:spacing w:before="100" w:beforeAutospacing="1" w:after="100" w:afterAutospacing="1" w:line="240" w:lineRule="auto"/>
    </w:pPr>
    <w:rPr>
      <w:rFonts w:ascii="Verdana" w:eastAsia="Times New Roman" w:hAnsi="Verdana" w:cs="Times New Roman"/>
      <w:sz w:val="18"/>
      <w:szCs w:val="18"/>
    </w:rPr>
  </w:style>
  <w:style w:type="paragraph" w:styleId="BalloonText">
    <w:name w:val="Balloon Text"/>
    <w:basedOn w:val="Normal"/>
    <w:link w:val="BalloonTextChar"/>
    <w:uiPriority w:val="99"/>
    <w:semiHidden/>
    <w:unhideWhenUsed/>
    <w:rsid w:val="00412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9F9"/>
    <w:rPr>
      <w:rFonts w:ascii="Tahoma" w:hAnsi="Tahoma" w:cs="Tahoma"/>
      <w:sz w:val="16"/>
      <w:szCs w:val="16"/>
    </w:rPr>
  </w:style>
  <w:style w:type="paragraph" w:styleId="FootnoteText">
    <w:name w:val="footnote text"/>
    <w:basedOn w:val="Normal"/>
    <w:link w:val="FootnoteTextChar1"/>
    <w:rsid w:val="009047E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9047EB"/>
    <w:rPr>
      <w:sz w:val="20"/>
      <w:szCs w:val="20"/>
    </w:rPr>
  </w:style>
  <w:style w:type="character" w:customStyle="1" w:styleId="FootnoteTextChar1">
    <w:name w:val="Footnote Text Char1"/>
    <w:link w:val="FootnoteText"/>
    <w:rsid w:val="009047EB"/>
    <w:rPr>
      <w:rFonts w:ascii="Times New Roman" w:eastAsia="Times New Roman" w:hAnsi="Times New Roman" w:cs="Times New Roman"/>
      <w:sz w:val="20"/>
      <w:szCs w:val="20"/>
    </w:rPr>
  </w:style>
  <w:style w:type="table" w:styleId="TableGrid">
    <w:name w:val="Table Grid"/>
    <w:basedOn w:val="TableNormal"/>
    <w:uiPriority w:val="59"/>
    <w:qFormat/>
    <w:rsid w:val="00E438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hyperlink" Target="http://www.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ED1B3-83E6-4D5E-AB88-40FB8046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2497</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nagaprasad nayaka</dc:creator>
  <cp:lastModifiedBy>UTP SYS-3</cp:lastModifiedBy>
  <cp:revision>16</cp:revision>
  <cp:lastPrinted>2026-06-10T08:17:00Z</cp:lastPrinted>
  <dcterms:created xsi:type="dcterms:W3CDTF">2026-01-22T11:06:00Z</dcterms:created>
  <dcterms:modified xsi:type="dcterms:W3CDTF">2026-06-10T08:30:00Z</dcterms:modified>
</cp:coreProperties>
</file>